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6360"/>
        <w:gridCol w:w="2730"/>
      </w:tblGrid>
      <w:tr w:rsidR="00AF54CC" w:rsidRPr="00C02370" w14:paraId="55C63C96" w14:textId="77777777" w:rsidTr="00383362">
        <w:trPr>
          <w:trHeight w:val="8295"/>
          <w:jc w:val="center"/>
        </w:trPr>
        <w:tc>
          <w:tcPr>
            <w:tcW w:w="2568" w:type="pct"/>
            <w:vAlign w:val="center"/>
          </w:tcPr>
          <w:p w14:paraId="2F02B439" w14:textId="34549550" w:rsidR="00AF205A" w:rsidRPr="00C02370" w:rsidRDefault="004F49D6" w:rsidP="00110105">
            <w:pPr>
              <w:pStyle w:val="Sansinterligne"/>
              <w:rPr>
                <w:sz w:val="24"/>
                <w:szCs w:val="24"/>
              </w:rPr>
            </w:pPr>
            <w:r>
              <w:rPr>
                <w:noProof/>
                <w:lang w:val="en-GB" w:eastAsia="en-GB"/>
              </w:rPr>
              <w:drawing>
                <wp:anchor distT="0" distB="0" distL="114300" distR="114300" simplePos="0" relativeHeight="251657728" behindDoc="0" locked="0" layoutInCell="1" allowOverlap="1" wp14:anchorId="46CAD4D3" wp14:editId="13C1E8CF">
                  <wp:simplePos x="0" y="0"/>
                  <wp:positionH relativeFrom="column">
                    <wp:posOffset>-28575</wp:posOffset>
                  </wp:positionH>
                  <wp:positionV relativeFrom="paragraph">
                    <wp:posOffset>-2113915</wp:posOffset>
                  </wp:positionV>
                  <wp:extent cx="3576320" cy="2705100"/>
                  <wp:effectExtent l="0" t="0" r="5080" b="0"/>
                  <wp:wrapSquare wrapText="bothSides"/>
                  <wp:docPr id="3979994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7632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5B5F">
              <w:rPr>
                <w:noProof/>
                <w:lang w:val="en-GB" w:eastAsia="en-GB"/>
              </w:rPr>
              <mc:AlternateContent>
                <mc:Choice Requires="wps">
                  <w:drawing>
                    <wp:inline distT="0" distB="0" distL="0" distR="0" wp14:anchorId="3EE21487" wp14:editId="4AB79E2E">
                      <wp:extent cx="306705" cy="306705"/>
                      <wp:effectExtent l="0" t="0" r="0" b="0"/>
                      <wp:docPr id="20134442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AD0C0A" id="Rectangle 2"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" filled="f" stroked="f">
                      <o:lock v:ext="edit" aspectratio="t"/>
                      <w10:anchorlock/>
                    </v:rect>
                  </w:pict>
                </mc:Fallback>
              </mc:AlternateContent>
            </w:r>
            <w:r w:rsidR="009B5B5F">
              <w:rPr>
                <w:noProof/>
                <w:lang w:val="en-GB" w:eastAsia="en-GB"/>
              </w:rPr>
              <mc:AlternateContent>
                <mc:Choice Requires="wps">
                  <w:drawing>
                    <wp:inline distT="0" distB="0" distL="0" distR="0" wp14:anchorId="4D2E8C64" wp14:editId="59549685">
                      <wp:extent cx="306705" cy="306705"/>
                      <wp:effectExtent l="0" t="0" r="0" b="0"/>
                      <wp:docPr id="17810226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0C9AD9" id="Rectangle 1" o:spid="_x0000_s1026"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" filled="f" stroked="f">
                      <o:lock v:ext="edit" aspectratio="t"/>
                      <w10:anchorlock/>
                    </v:rect>
                  </w:pict>
                </mc:Fallback>
              </mc:AlternateContent>
            </w:r>
          </w:p>
          <w:sdt>
            <w:sdtPr>
              <w:rPr>
                <w:rStyle w:val="Titre2Car"/>
                <w:rFonts w:eastAsiaTheme="minorEastAsia"/>
                <w:sz w:val="28"/>
                <w:szCs w:val="28"/>
                <w:lang w:val="en-GB"/>
              </w:rPr>
              <w:alias w:val="Title"/>
              <w:tag w:val=""/>
              <w:id w:val="1896553004"/>
              <w:dataBinding w:prefixMappings="xmlns:ns0='http://purl.org/dc/elements/1.1/' xmlns:ns1='http://schemas.openxmlformats.org/package/2006/metadata/core-properties' " w:xpath="/ns1:coreProperties[1]/ns0:title[1]" w:storeItemID="{6C3C8BC8-F283-45AE-878A-BAB7291924A1}"/>
              <w:text/>
            </w:sdtPr>
            <w:sdtEndPr>
              <w:rPr>
                <w:rStyle w:val="Titre2Car"/>
              </w:rPr>
            </w:sdtEndPr>
            <w:sdtContent>
              <w:p w14:paraId="15C8CA7F" w14:textId="77777777" w:rsidR="00AF205A" w:rsidRPr="00C02370" w:rsidRDefault="00AF205A" w:rsidP="00B05768">
                <w:pPr>
                  <w:pStyle w:val="Sansinterligne"/>
                  <w:spacing w:line="312" w:lineRule="auto"/>
                  <w:jc w:val="center"/>
                  <w:rPr>
                    <w:caps/>
                    <w:sz w:val="28"/>
                    <w:szCs w:val="28"/>
                  </w:rPr>
                </w:pPr>
                <w:r w:rsidRPr="00C02370">
                  <w:rPr>
                    <w:rStyle w:val="Titre2Car"/>
                    <w:rFonts w:eastAsiaTheme="minorEastAsia"/>
                    <w:sz w:val="28"/>
                    <w:szCs w:val="28"/>
                    <w:lang w:val="en-GB"/>
                  </w:rPr>
                  <w:t>Grasshopper Day care &amp; Kindergarten Project</w:t>
                </w:r>
              </w:p>
            </w:sdtContent>
          </w:sdt>
          <w:sdt>
            <w:sdtPr>
              <w:rPr>
                <w:rStyle w:val="Titre1Car"/>
                <w:rFonts w:eastAsiaTheme="minorHAnsi"/>
                <w:b w:val="0"/>
                <w:sz w:val="24"/>
                <w:szCs w:val="24"/>
              </w:rPr>
              <w:alias w:val="Subtitle"/>
              <w:tag w:val=""/>
              <w:id w:val="1327471759"/>
              <w:dataBinding w:prefixMappings="xmlns:ns0='http://purl.org/dc/elements/1.1/' xmlns:ns1='http://schemas.openxmlformats.org/package/2006/metadata/core-properties' " w:xpath="/ns1:coreProperties[1]/ns0:subject[1]" w:storeItemID="{6C3C8BC8-F283-45AE-878A-BAB7291924A1}"/>
              <w:text/>
            </w:sdtPr>
            <w:sdtEndPr>
              <w:rPr>
                <w:rStyle w:val="Titre1Car"/>
              </w:rPr>
            </w:sdtEndPr>
            <w:sdtContent>
              <w:p w14:paraId="530D312B" w14:textId="48689753" w:rsidR="00AF205A" w:rsidRPr="00C02370" w:rsidRDefault="00361D67" w:rsidP="00AF54CC">
                <w:pPr>
                  <w:jc w:val="center"/>
                  <w:rPr>
                    <w:b/>
                    <w:sz w:val="24"/>
                    <w:szCs w:val="24"/>
                  </w:rPr>
                </w:pPr>
                <w:r>
                  <w:rPr>
                    <w:rStyle w:val="Titre1Car"/>
                    <w:rFonts w:eastAsiaTheme="minorHAnsi"/>
                    <w:b w:val="0"/>
                    <w:sz w:val="24"/>
                    <w:szCs w:val="24"/>
                  </w:rPr>
                  <w:t xml:space="preserve">Reporting Period: From 01-04-2025 To 31-03-2026    </w:t>
                </w:r>
                <w:r>
                  <w:rPr>
                    <w:rStyle w:val="Titre1Car"/>
                    <w:rFonts w:eastAsiaTheme="minorHAnsi"/>
                    <w:sz w:val="24"/>
                    <w:szCs w:val="24"/>
                  </w:rPr>
                  <w:t xml:space="preserve">                                                </w:t>
                </w:r>
                <w:r>
                  <w:rPr>
                    <w:rStyle w:val="Titre1Car"/>
                    <w:rFonts w:eastAsiaTheme="minorHAnsi"/>
                    <w:b w:val="0"/>
                    <w:sz w:val="24"/>
                    <w:szCs w:val="24"/>
                  </w:rPr>
                  <w:t xml:space="preserve">Name:  Grasshopper Day Care and Kindergarten               </w:t>
                </w:r>
                <w:r>
                  <w:rPr>
                    <w:rStyle w:val="Titre1Car"/>
                    <w:rFonts w:eastAsiaTheme="minorHAnsi"/>
                    <w:sz w:val="24"/>
                    <w:szCs w:val="24"/>
                  </w:rPr>
                  <w:t xml:space="preserve">                                   </w:t>
                </w:r>
                <w:r>
                  <w:rPr>
                    <w:rStyle w:val="Titre1Car"/>
                    <w:rFonts w:eastAsiaTheme="minorHAnsi"/>
                    <w:b w:val="0"/>
                    <w:sz w:val="24"/>
                    <w:szCs w:val="24"/>
                  </w:rPr>
                  <w:t xml:space="preserve"> Region: Caritas Chattogram </w:t>
                </w:r>
                <w:r w:rsidR="00E23BEB">
                  <w:rPr>
                    <w:rStyle w:val="Titre1Car"/>
                    <w:rFonts w:eastAsiaTheme="minorHAnsi"/>
                    <w:b w:val="0"/>
                    <w:sz w:val="24"/>
                    <w:szCs w:val="24"/>
                  </w:rPr>
                  <w:t xml:space="preserve">                             </w:t>
                </w:r>
                <w:r w:rsidR="00AF54CC">
                  <w:rPr>
                    <w:rStyle w:val="Titre1Car"/>
                    <w:rFonts w:eastAsiaTheme="minorHAnsi"/>
                    <w:b w:val="0"/>
                    <w:sz w:val="24"/>
                    <w:szCs w:val="24"/>
                  </w:rPr>
                  <w:t xml:space="preserve"> </w:t>
                </w:r>
                <w:r w:rsidR="00AF54CC">
                  <w:rPr>
                    <w:rStyle w:val="Titre1Car"/>
                    <w:rFonts w:eastAsiaTheme="minorHAnsi"/>
                    <w:sz w:val="24"/>
                    <w:szCs w:val="24"/>
                  </w:rPr>
                  <w:t xml:space="preserve">     </w:t>
                </w:r>
                <w:r>
                  <w:rPr>
                    <w:rStyle w:val="Titre1Car"/>
                    <w:rFonts w:eastAsiaTheme="minorHAnsi"/>
                    <w:b w:val="0"/>
                    <w:sz w:val="24"/>
                    <w:szCs w:val="24"/>
                  </w:rPr>
                  <w:t xml:space="preserve">Prepared by: The project  team, Chattogram  </w:t>
                </w:r>
                <w:r w:rsidR="00E23BEB">
                  <w:rPr>
                    <w:rStyle w:val="Titre1Car"/>
                    <w:rFonts w:eastAsiaTheme="minorHAnsi"/>
                    <w:b w:val="0"/>
                    <w:sz w:val="24"/>
                    <w:szCs w:val="24"/>
                  </w:rPr>
                  <w:t xml:space="preserve">  </w:t>
                </w:r>
                <w:r w:rsidR="00AF54CC">
                  <w:rPr>
                    <w:rStyle w:val="Titre1Car"/>
                    <w:rFonts w:eastAsiaTheme="minorHAnsi"/>
                    <w:b w:val="0"/>
                    <w:sz w:val="24"/>
                    <w:szCs w:val="24"/>
                  </w:rPr>
                  <w:t xml:space="preserve"> </w:t>
                </w:r>
                <w:r w:rsidR="00AF54CC">
                  <w:rPr>
                    <w:rStyle w:val="Titre1Car"/>
                    <w:rFonts w:eastAsiaTheme="minorHAnsi"/>
                    <w:sz w:val="24"/>
                    <w:szCs w:val="24"/>
                  </w:rPr>
                  <w:t xml:space="preserve">             </w:t>
                </w:r>
                <w:r>
                  <w:rPr>
                    <w:rStyle w:val="Titre1Car"/>
                    <w:rFonts w:eastAsiaTheme="minorHAnsi"/>
                    <w:b w:val="0"/>
                    <w:sz w:val="24"/>
                    <w:szCs w:val="24"/>
                  </w:rPr>
                  <w:t>Date of Submission: Apr 20,2026</w:t>
                </w:r>
              </w:p>
            </w:sdtContent>
          </w:sdt>
        </w:tc>
        <w:tc>
          <w:tcPr>
            <w:tcW w:w="2432" w:type="pct"/>
            <w:vAlign w:val="center"/>
          </w:tcPr>
          <w:p w14:paraId="3C241FF4" w14:textId="77777777" w:rsidR="00AF205A" w:rsidRPr="00C02370" w:rsidRDefault="00AF205A" w:rsidP="00B05768">
            <w:pPr>
              <w:jc w:val="both"/>
            </w:pPr>
          </w:p>
          <w:p w14:paraId="50EAAB9B" w14:textId="77777777" w:rsidR="00AF205A" w:rsidRPr="00C02370" w:rsidRDefault="00D17D46" w:rsidP="00B05768">
            <w:pPr>
              <w:pStyle w:val="Sansinterligne"/>
            </w:pPr>
            <w:sdt>
              <w:sdtPr>
                <w:rPr>
                  <w:rStyle w:val="Titre1Car"/>
                  <w:rFonts w:eastAsiaTheme="minorEastAsia"/>
                  <w:sz w:val="24"/>
                  <w:szCs w:val="24"/>
                </w:rPr>
                <w:alias w:val="Course"/>
                <w:tag w:val="Course"/>
                <w:id w:val="1974401756"/>
                <w:dataBinding w:prefixMappings="xmlns:ns0='http://purl.org/dc/elements/1.1/' xmlns:ns1='http://schemas.openxmlformats.org/package/2006/metadata/core-properties' " w:xpath="/ns1:coreProperties[1]/ns1:category[1]" w:storeItemID="{6C3C8BC8-F283-45AE-878A-BAB7291924A1}"/>
                <w:text/>
              </w:sdtPr>
              <w:sdtEndPr>
                <w:rPr>
                  <w:rStyle w:val="Titre1Car"/>
                </w:rPr>
              </w:sdtEndPr>
              <w:sdtContent>
                <w:r w:rsidR="00AF205A">
                  <w:rPr>
                    <w:rStyle w:val="Titre1Car"/>
                    <w:rFonts w:eastAsiaTheme="minorEastAsia"/>
                    <w:sz w:val="24"/>
                    <w:szCs w:val="24"/>
                  </w:rPr>
                  <w:t>Annual</w:t>
                </w:r>
                <w:r w:rsidR="00AF205A" w:rsidRPr="00C02370">
                  <w:rPr>
                    <w:rStyle w:val="Titre1Car"/>
                    <w:rFonts w:eastAsiaTheme="minorEastAsia"/>
                    <w:sz w:val="24"/>
                    <w:szCs w:val="24"/>
                  </w:rPr>
                  <w:t xml:space="preserve"> Progress Report (April</w:t>
                </w:r>
                <w:r w:rsidR="00AF205A">
                  <w:rPr>
                    <w:rStyle w:val="Titre1Car"/>
                    <w:rFonts w:eastAsiaTheme="minorEastAsia"/>
                    <w:sz w:val="24"/>
                    <w:szCs w:val="24"/>
                  </w:rPr>
                  <w:t xml:space="preserve"> 2025</w:t>
                </w:r>
                <w:r w:rsidR="00AF205A" w:rsidRPr="00C02370">
                  <w:rPr>
                    <w:rStyle w:val="Titre1Car"/>
                    <w:rFonts w:eastAsiaTheme="minorEastAsia"/>
                    <w:sz w:val="24"/>
                    <w:szCs w:val="24"/>
                  </w:rPr>
                  <w:t>-</w:t>
                </w:r>
                <w:r w:rsidR="00AF205A">
                  <w:rPr>
                    <w:rStyle w:val="Titre1Car"/>
                    <w:rFonts w:eastAsiaTheme="minorEastAsia"/>
                    <w:sz w:val="24"/>
                    <w:szCs w:val="24"/>
                  </w:rPr>
                  <w:t xml:space="preserve">March </w:t>
                </w:r>
                <w:r w:rsidR="00AF205A" w:rsidRPr="00C02370">
                  <w:rPr>
                    <w:rStyle w:val="Titre1Car"/>
                    <w:rFonts w:eastAsiaTheme="minorEastAsia"/>
                    <w:sz w:val="24"/>
                    <w:szCs w:val="24"/>
                  </w:rPr>
                  <w:t>202</w:t>
                </w:r>
                <w:r w:rsidR="00AF205A">
                  <w:rPr>
                    <w:rStyle w:val="Titre1Car"/>
                    <w:rFonts w:eastAsiaTheme="minorEastAsia"/>
                    <w:sz w:val="24"/>
                    <w:szCs w:val="24"/>
                  </w:rPr>
                  <w:t>6</w:t>
                </w:r>
                <w:r w:rsidR="00AF205A" w:rsidRPr="00C02370">
                  <w:rPr>
                    <w:rStyle w:val="Titre1Car"/>
                    <w:rFonts w:eastAsiaTheme="minorEastAsia"/>
                    <w:sz w:val="24"/>
                    <w:szCs w:val="24"/>
                  </w:rPr>
                  <w:t>), Grasshopper Day Care and Kindergarten</w:t>
                </w:r>
              </w:sdtContent>
            </w:sdt>
          </w:p>
        </w:tc>
      </w:tr>
    </w:tbl>
    <w:p w14:paraId="0F254143" w14:textId="77777777" w:rsidR="00AF205A" w:rsidRDefault="00AF205A" w:rsidP="00B05768">
      <w:pPr>
        <w:pStyle w:val="NormalWeb"/>
        <w:spacing w:before="0" w:after="0"/>
        <w:rPr>
          <w:b/>
          <w:bCs/>
          <w:lang w:val="en-US"/>
        </w:rPr>
      </w:pPr>
    </w:p>
    <w:p w14:paraId="3649BAA4" w14:textId="77777777" w:rsidR="00AF205A" w:rsidRDefault="00AF205A" w:rsidP="00B05768">
      <w:pPr>
        <w:pStyle w:val="NormalWeb"/>
        <w:spacing w:before="0" w:after="0"/>
        <w:rPr>
          <w:b/>
          <w:bCs/>
          <w:lang w:val="en-US"/>
        </w:rPr>
      </w:pPr>
    </w:p>
    <w:p w14:paraId="5B1E11C6" w14:textId="77777777" w:rsidR="00AF205A" w:rsidRDefault="00AF205A" w:rsidP="00B05768">
      <w:pPr>
        <w:pStyle w:val="NormalWeb"/>
        <w:spacing w:before="0" w:after="0"/>
        <w:rPr>
          <w:b/>
          <w:bCs/>
          <w:lang w:val="en-US"/>
        </w:rPr>
      </w:pPr>
    </w:p>
    <w:p w14:paraId="36BC5325" w14:textId="77777777" w:rsidR="00AF205A" w:rsidRDefault="00AF205A" w:rsidP="00B05768">
      <w:pPr>
        <w:pStyle w:val="NormalWeb"/>
        <w:spacing w:before="0" w:after="0"/>
        <w:rPr>
          <w:b/>
          <w:bCs/>
          <w:lang w:val="en-US"/>
        </w:rPr>
      </w:pPr>
    </w:p>
    <w:p w14:paraId="17C3C78D" w14:textId="77777777" w:rsidR="00AF205A" w:rsidRDefault="00AF205A" w:rsidP="00B05768">
      <w:pPr>
        <w:pStyle w:val="NormalWeb"/>
        <w:spacing w:before="0" w:after="0"/>
        <w:rPr>
          <w:b/>
          <w:bCs/>
          <w:lang w:val="en-US"/>
        </w:rPr>
      </w:pPr>
    </w:p>
    <w:p w14:paraId="2072F57A" w14:textId="71CE70A1" w:rsidR="00654A31" w:rsidRPr="000D1D27" w:rsidRDefault="00654A31" w:rsidP="00B05768">
      <w:pPr>
        <w:pStyle w:val="NormalWeb"/>
        <w:spacing w:before="0" w:after="0"/>
        <w:rPr>
          <w:b/>
          <w:bCs/>
          <w:sz w:val="22"/>
          <w:szCs w:val="22"/>
          <w:lang w:val="en-US"/>
        </w:rPr>
      </w:pPr>
      <w:r w:rsidRPr="000D1D27">
        <w:rPr>
          <w:b/>
          <w:bCs/>
          <w:sz w:val="22"/>
          <w:szCs w:val="22"/>
          <w:lang w:val="en-US"/>
        </w:rPr>
        <w:lastRenderedPageBreak/>
        <w:t>Executive Summary</w:t>
      </w:r>
    </w:p>
    <w:p w14:paraId="3804D3E7" w14:textId="635AEAAB" w:rsidR="00654A31" w:rsidRPr="000D1D27" w:rsidRDefault="00654A31" w:rsidP="00B05768">
      <w:pPr>
        <w:pStyle w:val="NormalWeb"/>
        <w:spacing w:before="0" w:after="0"/>
        <w:jc w:val="both"/>
        <w:rPr>
          <w:bCs/>
          <w:sz w:val="22"/>
          <w:szCs w:val="22"/>
          <w:lang w:val="en-US"/>
        </w:rPr>
      </w:pPr>
      <w:r w:rsidRPr="000D1D27">
        <w:rPr>
          <w:bCs/>
          <w:sz w:val="22"/>
          <w:szCs w:val="22"/>
          <w:lang w:val="en-US"/>
        </w:rPr>
        <w:t xml:space="preserve">Despite global conflicts, instability, and ongoing economic challenges worldwide, </w:t>
      </w:r>
      <w:r w:rsidRPr="000D1D27">
        <w:rPr>
          <w:b/>
          <w:bCs/>
          <w:sz w:val="22"/>
          <w:szCs w:val="22"/>
          <w:lang w:val="en-US"/>
        </w:rPr>
        <w:t>Grasshopper Day Care and Kindergarten</w:t>
      </w:r>
      <w:r w:rsidRPr="000D1D27">
        <w:rPr>
          <w:bCs/>
          <w:sz w:val="22"/>
          <w:szCs w:val="22"/>
          <w:lang w:val="en-US"/>
        </w:rPr>
        <w:t xml:space="preserve"> continued its dedicated efforts to ensure quality early childhood care and development for children under the </w:t>
      </w:r>
      <w:r w:rsidRPr="000D1D27">
        <w:rPr>
          <w:bCs/>
          <w:i/>
          <w:iCs/>
          <w:sz w:val="22"/>
          <w:szCs w:val="22"/>
          <w:lang w:val="en-US"/>
        </w:rPr>
        <w:t>Joyful and Grasshopper Daycare &amp; Kindergarten Project</w:t>
      </w:r>
      <w:r w:rsidRPr="000D1D27">
        <w:rPr>
          <w:bCs/>
          <w:sz w:val="22"/>
          <w:szCs w:val="22"/>
          <w:lang w:val="en-US"/>
        </w:rPr>
        <w:t xml:space="preserve">. The center remained committed to promoting holistic Early Childhood Development (ECD) through quality care, nutrition support, and strong parental engagement. During the reporting period, the center recorded a cumulative enrolment of </w:t>
      </w:r>
      <w:r w:rsidRPr="000D1D27">
        <w:rPr>
          <w:b/>
          <w:bCs/>
          <w:sz w:val="22"/>
          <w:szCs w:val="22"/>
          <w:lang w:val="en-US"/>
        </w:rPr>
        <w:t>85 children (47 boys and 38 girls)</w:t>
      </w:r>
      <w:r w:rsidRPr="000D1D27">
        <w:rPr>
          <w:bCs/>
          <w:sz w:val="22"/>
          <w:szCs w:val="22"/>
          <w:lang w:val="en-US"/>
        </w:rPr>
        <w:t xml:space="preserve">. However, </w:t>
      </w:r>
      <w:r w:rsidRPr="000D1D27">
        <w:rPr>
          <w:b/>
          <w:bCs/>
          <w:sz w:val="22"/>
          <w:szCs w:val="22"/>
          <w:lang w:val="en-US"/>
        </w:rPr>
        <w:t>49 children (27 boys and 22 girls)</w:t>
      </w:r>
      <w:r w:rsidRPr="000D1D27">
        <w:rPr>
          <w:bCs/>
          <w:sz w:val="22"/>
          <w:szCs w:val="22"/>
          <w:lang w:val="en-US"/>
        </w:rPr>
        <w:t xml:space="preserve"> dropped out due mainly to family mobility, economic pressures, and changing caregiving arrangements. As a result, the active enrolment stood at </w:t>
      </w:r>
      <w:r w:rsidRPr="000D1D27">
        <w:rPr>
          <w:b/>
          <w:bCs/>
          <w:sz w:val="22"/>
          <w:szCs w:val="22"/>
          <w:lang w:val="en-US"/>
        </w:rPr>
        <w:t>76 children</w:t>
      </w:r>
      <w:r w:rsidRPr="000D1D27">
        <w:rPr>
          <w:bCs/>
          <w:sz w:val="22"/>
          <w:szCs w:val="22"/>
          <w:lang w:val="en-US"/>
        </w:rPr>
        <w:t xml:space="preserve">, including </w:t>
      </w:r>
      <w:r w:rsidRPr="000D1D27">
        <w:rPr>
          <w:b/>
          <w:bCs/>
          <w:sz w:val="22"/>
          <w:szCs w:val="22"/>
          <w:lang w:val="en-US"/>
        </w:rPr>
        <w:t>41 boys and 35 girls</w:t>
      </w:r>
      <w:r w:rsidRPr="000D1D27">
        <w:rPr>
          <w:bCs/>
          <w:sz w:val="22"/>
          <w:szCs w:val="22"/>
          <w:lang w:val="en-US"/>
        </w:rPr>
        <w:t>. To address dropout challenges, the project strengthened home visits, parental counseling, and community awareness initiatives to encourage regular attendance and sustained participation.</w:t>
      </w:r>
    </w:p>
    <w:p w14:paraId="01187957" w14:textId="651D1FD9" w:rsidR="00654A31" w:rsidRPr="000D1D27" w:rsidRDefault="00654A31" w:rsidP="00B05768">
      <w:pPr>
        <w:pStyle w:val="NormalWeb"/>
        <w:spacing w:before="0" w:after="0"/>
        <w:jc w:val="both"/>
        <w:rPr>
          <w:bCs/>
          <w:sz w:val="22"/>
          <w:szCs w:val="22"/>
          <w:lang w:val="en-US"/>
        </w:rPr>
      </w:pPr>
      <w:r w:rsidRPr="000D1D27">
        <w:rPr>
          <w:bCs/>
          <w:sz w:val="22"/>
          <w:szCs w:val="22"/>
          <w:lang w:val="en-US"/>
        </w:rPr>
        <w:t xml:space="preserve">The center maintained an </w:t>
      </w:r>
      <w:r w:rsidRPr="000D1D27">
        <w:rPr>
          <w:b/>
          <w:bCs/>
          <w:sz w:val="22"/>
          <w:szCs w:val="22"/>
          <w:lang w:val="en-US"/>
        </w:rPr>
        <w:t>average attendance of 22.87 children</w:t>
      </w:r>
      <w:r w:rsidRPr="000D1D27">
        <w:rPr>
          <w:bCs/>
          <w:sz w:val="22"/>
          <w:szCs w:val="22"/>
          <w:lang w:val="en-US"/>
        </w:rPr>
        <w:t>, reflecting steady engagement among enrolled children. Development assessments demonstrated gradual improvement across key domains, including communication skills, social interaction, emotional regulation, and problem-solving abilities such as puzzle completion. Educators emphasized play-based learning, hands-on activities, and group interaction to support children’s physical, cognitive, and socio-emotional growth. Nutrition support remained a core component of the program. Children received balanced meals aligned with the project’s nutrition chart, including eggs, milk, fruits, vegetables, fish, and meat. Educators and day mothers ensured hygienic food preparation practices while actively discouraging junk food consumption, contributing to improved health and wellbeing among children.</w:t>
      </w:r>
    </w:p>
    <w:p w14:paraId="7A261FBF" w14:textId="3E2A7491" w:rsidR="00654A31" w:rsidRPr="000D1D27" w:rsidRDefault="00654A31" w:rsidP="00B05768">
      <w:pPr>
        <w:pStyle w:val="NormalWeb"/>
        <w:spacing w:before="0" w:after="0"/>
        <w:jc w:val="both"/>
        <w:rPr>
          <w:bCs/>
          <w:sz w:val="22"/>
          <w:szCs w:val="22"/>
          <w:lang w:val="en-US"/>
        </w:rPr>
      </w:pPr>
      <w:r w:rsidRPr="000D1D27">
        <w:rPr>
          <w:bCs/>
          <w:sz w:val="22"/>
          <w:szCs w:val="22"/>
          <w:lang w:val="en-US"/>
        </w:rPr>
        <w:t xml:space="preserve">Parental engagement was strengthened through </w:t>
      </w:r>
      <w:r w:rsidRPr="000D1D27">
        <w:rPr>
          <w:b/>
          <w:bCs/>
          <w:sz w:val="22"/>
          <w:szCs w:val="22"/>
          <w:lang w:val="en-US"/>
        </w:rPr>
        <w:t>six parent meetings and one ECD awareness seminar</w:t>
      </w:r>
      <w:r w:rsidRPr="000D1D27">
        <w:rPr>
          <w:bCs/>
          <w:sz w:val="22"/>
          <w:szCs w:val="22"/>
          <w:lang w:val="en-US"/>
        </w:rPr>
        <w:t xml:space="preserve">, reaching approximately </w:t>
      </w:r>
      <w:r w:rsidRPr="000D1D27">
        <w:rPr>
          <w:b/>
          <w:bCs/>
          <w:sz w:val="22"/>
          <w:szCs w:val="22"/>
          <w:lang w:val="en-US"/>
        </w:rPr>
        <w:t>65% of parents</w:t>
      </w:r>
      <w:r w:rsidRPr="000D1D27">
        <w:rPr>
          <w:bCs/>
          <w:sz w:val="22"/>
          <w:szCs w:val="22"/>
          <w:lang w:val="en-US"/>
        </w:rPr>
        <w:t xml:space="preserve">. These sessions enhanced parents’ understanding of early childhood development and reinforced collaboration between families and the daycare center. Parent feedback remained highly positive, highlighting improvements in children’s confidence, learning progress, and overall safety. Community engagement activities further expanded awareness on child protection, nutrition, and gender equality. Events included social group meetings, adolescent and child group sessions, cooking demonstrations, and observance of key national and international days such as </w:t>
      </w:r>
      <w:r w:rsidRPr="000D1D27">
        <w:rPr>
          <w:b/>
          <w:bCs/>
          <w:sz w:val="22"/>
          <w:szCs w:val="22"/>
          <w:lang w:val="en-US"/>
        </w:rPr>
        <w:t>National Girl Child Day, World Children’s Day, Child Rights Day, National Safe Food Day, and International Women’s Day</w:t>
      </w:r>
      <w:r w:rsidRPr="000D1D27">
        <w:rPr>
          <w:bCs/>
          <w:sz w:val="22"/>
          <w:szCs w:val="22"/>
          <w:lang w:val="en-US"/>
        </w:rPr>
        <w:t>. These initiatives fostered a supportive and child-friendly community environment.</w:t>
      </w:r>
    </w:p>
    <w:p w14:paraId="54AC1CB4" w14:textId="0F5CA1BB" w:rsidR="00654A31" w:rsidRDefault="00654A31" w:rsidP="00B05768">
      <w:pPr>
        <w:pStyle w:val="NormalWeb"/>
        <w:spacing w:before="0" w:after="0"/>
        <w:jc w:val="both"/>
        <w:rPr>
          <w:bCs/>
          <w:sz w:val="22"/>
          <w:szCs w:val="22"/>
          <w:lang w:val="en-US"/>
        </w:rPr>
      </w:pPr>
      <w:r w:rsidRPr="000D1D27">
        <w:rPr>
          <w:bCs/>
          <w:sz w:val="22"/>
          <w:szCs w:val="22"/>
          <w:lang w:val="en-US"/>
        </w:rPr>
        <w:t xml:space="preserve">Capacity development of staff remained a priority throughout the year. Team members participated in orientations, reporting sessions, and specialized training on ECD material development, Day Care Center (DCC) management, and nutrition, benefiting both </w:t>
      </w:r>
      <w:r w:rsidR="00AF205A" w:rsidRPr="000D1D27">
        <w:rPr>
          <w:bCs/>
          <w:sz w:val="22"/>
          <w:szCs w:val="22"/>
          <w:lang w:val="en-US"/>
        </w:rPr>
        <w:t xml:space="preserve">the </w:t>
      </w:r>
      <w:r w:rsidRPr="000D1D27">
        <w:rPr>
          <w:bCs/>
          <w:sz w:val="22"/>
          <w:szCs w:val="22"/>
          <w:lang w:val="en-US"/>
        </w:rPr>
        <w:t>Grasshopper and Ankur project staff. Overall, Grasshopper Day Care and Kindergarten demonstrated resilience and sustained impact by providing safe, nurturing, and development-focused services, contributing to improved early childhood outcomes for vulnerable children and strengthening family and community engagement in child development.</w:t>
      </w:r>
    </w:p>
    <w:p w14:paraId="29467793" w14:textId="655BD423" w:rsidR="00C8331C" w:rsidRPr="00C8331C" w:rsidRDefault="00C8331C" w:rsidP="00C8331C">
      <w:pPr>
        <w:pStyle w:val="NormalWeb"/>
        <w:spacing w:before="0" w:after="0"/>
        <w:jc w:val="both"/>
        <w:rPr>
          <w:b/>
          <w:sz w:val="22"/>
          <w:szCs w:val="22"/>
          <w:lang w:val="en-US"/>
        </w:rPr>
      </w:pPr>
      <w:r w:rsidRPr="00C8331C">
        <w:rPr>
          <w:b/>
          <w:sz w:val="22"/>
          <w:szCs w:val="22"/>
          <w:lang w:val="en-US"/>
        </w:rPr>
        <w:t xml:space="preserve">Key Achievements </w:t>
      </w:r>
      <w:r w:rsidR="00ED6196">
        <w:rPr>
          <w:b/>
          <w:sz w:val="22"/>
          <w:szCs w:val="22"/>
          <w:lang w:val="en-US"/>
        </w:rPr>
        <w:t xml:space="preserve">in </w:t>
      </w:r>
      <w:r w:rsidRPr="00C8331C">
        <w:rPr>
          <w:b/>
          <w:sz w:val="22"/>
          <w:szCs w:val="22"/>
          <w:lang w:val="en-US"/>
        </w:rPr>
        <w:t>April 2025 – March 2026</w:t>
      </w:r>
      <w:r>
        <w:rPr>
          <w:b/>
          <w:sz w:val="22"/>
          <w:szCs w:val="22"/>
          <w:lang w:val="en-US"/>
        </w:rPr>
        <w:t xml:space="preserve">: </w:t>
      </w:r>
    </w:p>
    <w:p w14:paraId="0F65FAFA"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85 children enrolled (47 boys, 38 girls), ensuring access to early childhood care for vulnerable families, with continued retention of 36 children despite high mobility challenges.</w:t>
      </w:r>
    </w:p>
    <w:p w14:paraId="565A019D"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Maintained average daily attendance of 22.87 children, reflecting strong engagement and trust among parents despite socio-economic constraints.</w:t>
      </w:r>
    </w:p>
    <w:p w14:paraId="55FCD819" w14:textId="241045ED"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Demonstrated improvement in child development, including communication (up to 45%), social play (~40–43%), and cognitive skills such as puzzle-solving and block stacking.</w:t>
      </w:r>
    </w:p>
    <w:p w14:paraId="5FFB1EC8"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Ensured 100% access to nutritious meals for enrolled children, promoting healthy growth through a balanced diet and improved hygiene practices.</w:t>
      </w:r>
    </w:p>
    <w:p w14:paraId="3FD8C77B"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Supported 17 vulnerable parents with temporary childcare, enabling them to secure employment; 14 families continued enrolment, ensuring stability for children.</w:t>
      </w:r>
    </w:p>
    <w:p w14:paraId="7A6997F1"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lastRenderedPageBreak/>
        <w:t>Conducted 12 parents’ meetings with 361 participants (300 female, 61 male), strengthening parent–center collaboration and awareness on child development.</w:t>
      </w:r>
    </w:p>
    <w:p w14:paraId="3FF6E5B9"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Achieved approximately 75% parental participation, with increased adoption of positive parenting, hygiene, and early learning practices at home.</w:t>
      </w:r>
    </w:p>
    <w:p w14:paraId="7DD7B6B5"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Organized 1 ECD awareness seminar (22 parents), enhancing knowledge on nutrition, early stimulation, and responsive caregiving.</w:t>
      </w:r>
    </w:p>
    <w:p w14:paraId="5789290D"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Successfully implemented 31 community engagement activities, including social group meetings, adolescent sessions, child group meetings, cooking demonstrations, and day observances.</w:t>
      </w:r>
    </w:p>
    <w:p w14:paraId="43F8B5C2"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Engaged 248 women and 175 children through social and child group meetings, promoting awareness on child protection, hygiene, and community wellbeing.</w:t>
      </w:r>
    </w:p>
    <w:p w14:paraId="3761ABBE"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Empowered adolescent girls through 2 dedicated group sessions, improving knowledge on health, safety, and confidence-building.</w:t>
      </w:r>
    </w:p>
    <w:p w14:paraId="390670D0" w14:textId="77777777" w:rsidR="00C8331C" w:rsidRPr="00C8331C"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Strengthened community awareness through 4 national/international day observances with 196 participants, promoting child rights, gender equality, and safe food practices.</w:t>
      </w:r>
    </w:p>
    <w:p w14:paraId="799FB565" w14:textId="4722BEC4" w:rsidR="00C8331C" w:rsidRPr="000D1D27" w:rsidRDefault="00C8331C" w:rsidP="00C8331C">
      <w:pPr>
        <w:pStyle w:val="NormalWeb"/>
        <w:numPr>
          <w:ilvl w:val="0"/>
          <w:numId w:val="43"/>
        </w:numPr>
        <w:spacing w:before="0" w:after="0"/>
        <w:ind w:left="360" w:hanging="270"/>
        <w:jc w:val="both"/>
        <w:rPr>
          <w:bCs/>
          <w:sz w:val="22"/>
          <w:szCs w:val="22"/>
          <w:lang w:val="en-US"/>
        </w:rPr>
      </w:pPr>
      <w:r w:rsidRPr="00C8331C">
        <w:rPr>
          <w:bCs/>
          <w:sz w:val="22"/>
          <w:szCs w:val="22"/>
          <w:lang w:val="en-US"/>
        </w:rPr>
        <w:t>Enhanced staff capacity through multiple trainings (nutrition, ECD materials, DCC management, reporting, and orientation), improving service quality and program delivery.</w:t>
      </w:r>
    </w:p>
    <w:p w14:paraId="627C9C48" w14:textId="3F7BF152" w:rsidR="00C8331C" w:rsidRPr="00C8331C" w:rsidRDefault="00C8331C" w:rsidP="00B05768">
      <w:pPr>
        <w:pStyle w:val="NormalWeb"/>
        <w:spacing w:before="0" w:after="0"/>
        <w:rPr>
          <w:b/>
          <w:sz w:val="28"/>
          <w:szCs w:val="28"/>
          <w:lang w:val="en-US"/>
        </w:rPr>
      </w:pPr>
      <w:r w:rsidRPr="00C8331C">
        <w:rPr>
          <w:b/>
          <w:sz w:val="28"/>
          <w:szCs w:val="28"/>
          <w:lang w:val="en-US"/>
        </w:rPr>
        <w:t xml:space="preserve">Details Report of </w:t>
      </w:r>
      <w:r w:rsidRPr="00C8331C">
        <w:rPr>
          <w:b/>
          <w:bCs/>
          <w:sz w:val="32"/>
          <w:szCs w:val="32"/>
          <w:lang w:val="en-US"/>
        </w:rPr>
        <w:t xml:space="preserve">April 2025 – March 2026: </w:t>
      </w:r>
    </w:p>
    <w:p w14:paraId="4AF98CDB" w14:textId="1095EB9D" w:rsidR="006E267E" w:rsidRPr="00F96FA3" w:rsidRDefault="00FC1885" w:rsidP="00B05768">
      <w:pPr>
        <w:pStyle w:val="NormalWeb"/>
        <w:spacing w:before="0" w:after="0"/>
        <w:rPr>
          <w:b/>
          <w:bCs/>
          <w:sz w:val="22"/>
          <w:szCs w:val="22"/>
        </w:rPr>
      </w:pPr>
      <w:r w:rsidRPr="003C62F0">
        <w:rPr>
          <w:b/>
          <w:sz w:val="22"/>
          <w:szCs w:val="22"/>
          <w:lang w:val="en-US"/>
        </w:rPr>
        <w:t xml:space="preserve">Enrolment and </w:t>
      </w:r>
      <w:r w:rsidR="000C1DC2">
        <w:rPr>
          <w:b/>
          <w:sz w:val="22"/>
          <w:szCs w:val="22"/>
          <w:lang w:val="en-US"/>
        </w:rPr>
        <w:t>Dropout</w:t>
      </w:r>
      <w:r w:rsidR="00C02370" w:rsidRPr="003C62F0">
        <w:rPr>
          <w:b/>
          <w:sz w:val="22"/>
          <w:szCs w:val="22"/>
          <w:lang w:val="en-US"/>
        </w:rPr>
        <w:t xml:space="preserve"> during the reporting period</w:t>
      </w:r>
    </w:p>
    <w:tbl>
      <w:tblPr>
        <w:tblStyle w:val="GridTable4-Accent51"/>
        <w:tblW w:w="0" w:type="auto"/>
        <w:tblInd w:w="108" w:type="dxa"/>
        <w:tblLook w:val="04A0" w:firstRow="1" w:lastRow="0" w:firstColumn="1" w:lastColumn="0" w:noHBand="0" w:noVBand="1"/>
      </w:tblPr>
      <w:tblGrid>
        <w:gridCol w:w="1245"/>
        <w:gridCol w:w="1109"/>
        <w:gridCol w:w="2126"/>
        <w:gridCol w:w="2410"/>
        <w:gridCol w:w="1559"/>
      </w:tblGrid>
      <w:tr w:rsidR="003E4D29" w:rsidRPr="000A3EE9" w14:paraId="2E0D2394" w14:textId="77777777" w:rsidTr="00D87F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val="restart"/>
          </w:tcPr>
          <w:p w14:paraId="17887C61" w14:textId="454489D6" w:rsidR="00C02370" w:rsidRPr="000A3EE9" w:rsidRDefault="00C02370" w:rsidP="00B05768">
            <w:pPr>
              <w:pStyle w:val="NormalWeb"/>
              <w:spacing w:before="0" w:beforeAutospacing="0" w:after="0" w:afterAutospacing="0"/>
              <w:jc w:val="center"/>
              <w:rPr>
                <w:rStyle w:val="lev"/>
                <w:sz w:val="22"/>
                <w:szCs w:val="22"/>
              </w:rPr>
            </w:pPr>
            <w:r w:rsidRPr="000A3EE9">
              <w:rPr>
                <w:sz w:val="22"/>
                <w:szCs w:val="22"/>
              </w:rPr>
              <w:t>Gender identity</w:t>
            </w:r>
          </w:p>
        </w:tc>
        <w:tc>
          <w:tcPr>
            <w:tcW w:w="1109" w:type="dxa"/>
            <w:vMerge w:val="restart"/>
          </w:tcPr>
          <w:p w14:paraId="6A18621D" w14:textId="3B865F07" w:rsidR="00C02370" w:rsidRPr="000A3EE9" w:rsidRDefault="00C02370" w:rsidP="00B0576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lev"/>
                <w:sz w:val="22"/>
                <w:szCs w:val="22"/>
              </w:rPr>
            </w:pPr>
            <w:r w:rsidRPr="000A3EE9">
              <w:rPr>
                <w:sz w:val="22"/>
                <w:szCs w:val="22"/>
              </w:rPr>
              <w:t>Previous</w:t>
            </w:r>
          </w:p>
        </w:tc>
        <w:tc>
          <w:tcPr>
            <w:tcW w:w="4536" w:type="dxa"/>
            <w:gridSpan w:val="2"/>
          </w:tcPr>
          <w:p w14:paraId="6B5BF87D" w14:textId="1161036D" w:rsidR="00C02370" w:rsidRPr="000A3EE9" w:rsidRDefault="00C02370" w:rsidP="00B0576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lev"/>
                <w:b/>
                <w:sz w:val="22"/>
                <w:szCs w:val="22"/>
              </w:rPr>
            </w:pPr>
            <w:r w:rsidRPr="000A3EE9">
              <w:rPr>
                <w:rStyle w:val="lev"/>
                <w:sz w:val="22"/>
                <w:szCs w:val="22"/>
              </w:rPr>
              <w:t xml:space="preserve">               During the reporting period</w:t>
            </w:r>
          </w:p>
        </w:tc>
        <w:tc>
          <w:tcPr>
            <w:tcW w:w="1559" w:type="dxa"/>
            <w:vMerge w:val="restart"/>
          </w:tcPr>
          <w:p w14:paraId="7BA5E745" w14:textId="77777777" w:rsidR="00C02370" w:rsidRPr="000A3EE9" w:rsidRDefault="00C02370" w:rsidP="00B0576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22"/>
                <w:szCs w:val="22"/>
              </w:rPr>
            </w:pPr>
            <w:r w:rsidRPr="000A3EE9">
              <w:rPr>
                <w:sz w:val="22"/>
                <w:szCs w:val="22"/>
              </w:rPr>
              <w:t xml:space="preserve">Cumulative </w:t>
            </w:r>
          </w:p>
          <w:p w14:paraId="4258D3EA" w14:textId="1C1F0199" w:rsidR="00C02370" w:rsidRPr="000A3EE9" w:rsidRDefault="00C02370" w:rsidP="00B05768">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Style w:val="lev"/>
                <w:sz w:val="22"/>
                <w:szCs w:val="22"/>
              </w:rPr>
            </w:pPr>
          </w:p>
        </w:tc>
      </w:tr>
      <w:tr w:rsidR="003E4D29" w:rsidRPr="000A3EE9" w14:paraId="7AE1D416" w14:textId="77777777" w:rsidTr="00D87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vMerge/>
          </w:tcPr>
          <w:p w14:paraId="75A88FFC" w14:textId="77777777" w:rsidR="00C02370" w:rsidRPr="000A3EE9" w:rsidRDefault="00C02370" w:rsidP="00B05768">
            <w:pPr>
              <w:pStyle w:val="NormalWeb"/>
              <w:spacing w:before="0" w:beforeAutospacing="0" w:after="0" w:afterAutospacing="0"/>
              <w:jc w:val="center"/>
              <w:rPr>
                <w:sz w:val="22"/>
                <w:szCs w:val="22"/>
              </w:rPr>
            </w:pPr>
          </w:p>
        </w:tc>
        <w:tc>
          <w:tcPr>
            <w:tcW w:w="1109" w:type="dxa"/>
            <w:vMerge/>
          </w:tcPr>
          <w:p w14:paraId="5EA8AB0F" w14:textId="77777777" w:rsidR="00C02370" w:rsidRPr="000A3EE9" w:rsidRDefault="00C02370"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p>
        </w:tc>
        <w:tc>
          <w:tcPr>
            <w:tcW w:w="2126" w:type="dxa"/>
          </w:tcPr>
          <w:p w14:paraId="07B749AD" w14:textId="51CD15E2" w:rsidR="00C02370" w:rsidRPr="000A3EE9" w:rsidRDefault="00C02370"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rStyle w:val="lev"/>
                <w:b w:val="0"/>
                <w:sz w:val="22"/>
                <w:szCs w:val="22"/>
              </w:rPr>
              <w:t xml:space="preserve">Enrolment </w:t>
            </w:r>
          </w:p>
        </w:tc>
        <w:tc>
          <w:tcPr>
            <w:tcW w:w="2410" w:type="dxa"/>
          </w:tcPr>
          <w:p w14:paraId="1D92228E" w14:textId="43CD5C2A" w:rsidR="00C02370" w:rsidRPr="000A3EE9" w:rsidRDefault="00C02370"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rStyle w:val="lev"/>
                <w:b w:val="0"/>
                <w:sz w:val="22"/>
                <w:szCs w:val="22"/>
              </w:rPr>
              <w:t xml:space="preserve">Drop out </w:t>
            </w:r>
          </w:p>
        </w:tc>
        <w:tc>
          <w:tcPr>
            <w:tcW w:w="1559" w:type="dxa"/>
            <w:vMerge/>
          </w:tcPr>
          <w:p w14:paraId="0A44579D" w14:textId="77777777" w:rsidR="00C02370" w:rsidRPr="000A3EE9" w:rsidRDefault="00C02370"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22"/>
                <w:szCs w:val="22"/>
              </w:rPr>
            </w:pPr>
          </w:p>
        </w:tc>
      </w:tr>
      <w:tr w:rsidR="003E4D29" w:rsidRPr="000A3EE9" w14:paraId="3B6DF809" w14:textId="77777777" w:rsidTr="00D87FD8">
        <w:tc>
          <w:tcPr>
            <w:cnfStyle w:val="001000000000" w:firstRow="0" w:lastRow="0" w:firstColumn="1" w:lastColumn="0" w:oddVBand="0" w:evenVBand="0" w:oddHBand="0" w:evenHBand="0" w:firstRowFirstColumn="0" w:firstRowLastColumn="0" w:lastRowFirstColumn="0" w:lastRowLastColumn="0"/>
            <w:tcW w:w="1245" w:type="dxa"/>
          </w:tcPr>
          <w:p w14:paraId="491AB05E" w14:textId="34E71C8B" w:rsidR="00FC1885" w:rsidRPr="000A3EE9" w:rsidRDefault="00FC1885" w:rsidP="00B05768">
            <w:pPr>
              <w:pStyle w:val="NormalWeb"/>
              <w:spacing w:before="0" w:beforeAutospacing="0" w:after="0" w:afterAutospacing="0"/>
              <w:rPr>
                <w:rStyle w:val="lev"/>
                <w:b/>
                <w:sz w:val="22"/>
                <w:szCs w:val="22"/>
              </w:rPr>
            </w:pPr>
            <w:r w:rsidRPr="000A3EE9">
              <w:rPr>
                <w:rStyle w:val="lev"/>
                <w:sz w:val="22"/>
                <w:szCs w:val="22"/>
              </w:rPr>
              <w:t>1</w:t>
            </w:r>
          </w:p>
        </w:tc>
        <w:tc>
          <w:tcPr>
            <w:tcW w:w="1109" w:type="dxa"/>
          </w:tcPr>
          <w:p w14:paraId="1FECEA8E" w14:textId="213EE1AE" w:rsidR="00FC1885" w:rsidRPr="000A3EE9" w:rsidRDefault="00FC1885"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rStyle w:val="lev"/>
                <w:b w:val="0"/>
                <w:sz w:val="22"/>
                <w:szCs w:val="22"/>
              </w:rPr>
              <w:t>2</w:t>
            </w:r>
          </w:p>
        </w:tc>
        <w:tc>
          <w:tcPr>
            <w:tcW w:w="2126" w:type="dxa"/>
          </w:tcPr>
          <w:p w14:paraId="5EEF0C58" w14:textId="04649A3E" w:rsidR="00FC1885" w:rsidRPr="000A3EE9" w:rsidRDefault="00FC1885"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rStyle w:val="lev"/>
                <w:b w:val="0"/>
                <w:sz w:val="22"/>
                <w:szCs w:val="22"/>
              </w:rPr>
              <w:t>3</w:t>
            </w:r>
          </w:p>
        </w:tc>
        <w:tc>
          <w:tcPr>
            <w:tcW w:w="2410" w:type="dxa"/>
          </w:tcPr>
          <w:p w14:paraId="13B9861B" w14:textId="227E01AF" w:rsidR="00FC1885" w:rsidRPr="000A3EE9" w:rsidRDefault="00FC1885"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rStyle w:val="lev"/>
                <w:b w:val="0"/>
                <w:sz w:val="22"/>
                <w:szCs w:val="22"/>
              </w:rPr>
              <w:t>4</w:t>
            </w:r>
          </w:p>
        </w:tc>
        <w:tc>
          <w:tcPr>
            <w:tcW w:w="1559" w:type="dxa"/>
          </w:tcPr>
          <w:p w14:paraId="4F5A7022" w14:textId="6C8D1AAE" w:rsidR="00FC1885" w:rsidRPr="000A3EE9" w:rsidRDefault="00FC1885"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rStyle w:val="lev"/>
                <w:b w:val="0"/>
                <w:sz w:val="22"/>
                <w:szCs w:val="22"/>
              </w:rPr>
              <w:t>5</w:t>
            </w:r>
            <w:r w:rsidR="008F0A8F" w:rsidRPr="000A3EE9">
              <w:rPr>
                <w:sz w:val="22"/>
                <w:szCs w:val="22"/>
              </w:rPr>
              <w:t>(3-4)</w:t>
            </w:r>
          </w:p>
        </w:tc>
      </w:tr>
      <w:tr w:rsidR="003E4D29" w:rsidRPr="000A3EE9" w14:paraId="5AAC6362" w14:textId="77777777" w:rsidTr="00D87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14:paraId="04D14DBC" w14:textId="4B47A976" w:rsidR="00FC1885" w:rsidRPr="000A3EE9" w:rsidRDefault="00FC1885" w:rsidP="00B05768">
            <w:pPr>
              <w:pStyle w:val="NormalWeb"/>
              <w:spacing w:before="0" w:beforeAutospacing="0" w:after="0" w:afterAutospacing="0"/>
              <w:rPr>
                <w:rStyle w:val="lev"/>
                <w:b/>
                <w:sz w:val="22"/>
                <w:szCs w:val="22"/>
              </w:rPr>
            </w:pPr>
            <w:r w:rsidRPr="000A3EE9">
              <w:rPr>
                <w:sz w:val="22"/>
                <w:szCs w:val="22"/>
              </w:rPr>
              <w:t>Boys</w:t>
            </w:r>
          </w:p>
        </w:tc>
        <w:tc>
          <w:tcPr>
            <w:tcW w:w="1109" w:type="dxa"/>
          </w:tcPr>
          <w:p w14:paraId="6C9FDE51" w14:textId="7A7AEC8E" w:rsidR="00FC1885" w:rsidRPr="000A3EE9" w:rsidRDefault="00C4127D"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sz w:val="22"/>
                <w:szCs w:val="22"/>
              </w:rPr>
              <w:t>0</w:t>
            </w:r>
          </w:p>
        </w:tc>
        <w:tc>
          <w:tcPr>
            <w:tcW w:w="2126" w:type="dxa"/>
          </w:tcPr>
          <w:p w14:paraId="4C20AC08" w14:textId="2A6A36F9" w:rsidR="00FC1885" w:rsidRPr="000A3EE9" w:rsidRDefault="00C4127D"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sz w:val="22"/>
                <w:szCs w:val="22"/>
              </w:rPr>
              <w:t>47</w:t>
            </w:r>
          </w:p>
        </w:tc>
        <w:tc>
          <w:tcPr>
            <w:tcW w:w="2410" w:type="dxa"/>
          </w:tcPr>
          <w:p w14:paraId="1C748A3F" w14:textId="3099B5C5" w:rsidR="00FC1885" w:rsidRPr="000A3EE9" w:rsidRDefault="00C4127D"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sz w:val="22"/>
                <w:szCs w:val="22"/>
              </w:rPr>
              <w:t>27</w:t>
            </w:r>
          </w:p>
        </w:tc>
        <w:tc>
          <w:tcPr>
            <w:tcW w:w="1559" w:type="dxa"/>
          </w:tcPr>
          <w:p w14:paraId="3DE85679" w14:textId="02A14FED" w:rsidR="00FC1885" w:rsidRPr="000A3EE9" w:rsidRDefault="00C4127D"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rStyle w:val="lev"/>
                <w:b w:val="0"/>
                <w:sz w:val="22"/>
                <w:szCs w:val="22"/>
              </w:rPr>
              <w:t>20</w:t>
            </w:r>
          </w:p>
        </w:tc>
      </w:tr>
      <w:tr w:rsidR="003E4D29" w:rsidRPr="000A3EE9" w14:paraId="70AA822B" w14:textId="77777777" w:rsidTr="00D87FD8">
        <w:tc>
          <w:tcPr>
            <w:cnfStyle w:val="001000000000" w:firstRow="0" w:lastRow="0" w:firstColumn="1" w:lastColumn="0" w:oddVBand="0" w:evenVBand="0" w:oddHBand="0" w:evenHBand="0" w:firstRowFirstColumn="0" w:firstRowLastColumn="0" w:lastRowFirstColumn="0" w:lastRowLastColumn="0"/>
            <w:tcW w:w="1245" w:type="dxa"/>
          </w:tcPr>
          <w:p w14:paraId="226D9F03" w14:textId="173CE744" w:rsidR="00FC1885" w:rsidRPr="000A3EE9" w:rsidRDefault="00FC1885" w:rsidP="00B05768">
            <w:pPr>
              <w:pStyle w:val="NormalWeb"/>
              <w:spacing w:before="0" w:beforeAutospacing="0" w:after="0" w:afterAutospacing="0"/>
              <w:rPr>
                <w:rStyle w:val="lev"/>
                <w:b/>
                <w:sz w:val="22"/>
                <w:szCs w:val="22"/>
              </w:rPr>
            </w:pPr>
            <w:r w:rsidRPr="000A3EE9">
              <w:rPr>
                <w:sz w:val="22"/>
                <w:szCs w:val="22"/>
              </w:rPr>
              <w:t>Girls</w:t>
            </w:r>
          </w:p>
        </w:tc>
        <w:tc>
          <w:tcPr>
            <w:tcW w:w="1109" w:type="dxa"/>
          </w:tcPr>
          <w:p w14:paraId="627A0BF5" w14:textId="09198E77" w:rsidR="00FC1885" w:rsidRPr="000A3EE9" w:rsidRDefault="00C4127D"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sz w:val="22"/>
                <w:szCs w:val="22"/>
              </w:rPr>
              <w:t>0</w:t>
            </w:r>
          </w:p>
        </w:tc>
        <w:tc>
          <w:tcPr>
            <w:tcW w:w="2126" w:type="dxa"/>
          </w:tcPr>
          <w:p w14:paraId="7F2995FC" w14:textId="6B521102" w:rsidR="00FC1885" w:rsidRPr="000A3EE9" w:rsidRDefault="00C4127D"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sz w:val="22"/>
                <w:szCs w:val="22"/>
              </w:rPr>
              <w:t>38</w:t>
            </w:r>
          </w:p>
        </w:tc>
        <w:tc>
          <w:tcPr>
            <w:tcW w:w="2410" w:type="dxa"/>
          </w:tcPr>
          <w:p w14:paraId="796BD888" w14:textId="6F7583C6" w:rsidR="00FC1885" w:rsidRPr="000A3EE9" w:rsidRDefault="00C4127D"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sz w:val="22"/>
                <w:szCs w:val="22"/>
              </w:rPr>
              <w:t>22</w:t>
            </w:r>
          </w:p>
        </w:tc>
        <w:tc>
          <w:tcPr>
            <w:tcW w:w="1559" w:type="dxa"/>
          </w:tcPr>
          <w:p w14:paraId="395EE081" w14:textId="3BAB6802" w:rsidR="00FC1885" w:rsidRPr="000A3EE9" w:rsidRDefault="00FC1885" w:rsidP="00B05768">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r w:rsidRPr="000A3EE9">
              <w:rPr>
                <w:rStyle w:val="lev"/>
                <w:b w:val="0"/>
                <w:sz w:val="22"/>
                <w:szCs w:val="22"/>
              </w:rPr>
              <w:t>1</w:t>
            </w:r>
            <w:r w:rsidR="00C4127D" w:rsidRPr="000A3EE9">
              <w:rPr>
                <w:rStyle w:val="lev"/>
                <w:b w:val="0"/>
                <w:sz w:val="22"/>
                <w:szCs w:val="22"/>
              </w:rPr>
              <w:t>6</w:t>
            </w:r>
          </w:p>
        </w:tc>
      </w:tr>
      <w:tr w:rsidR="003E4D29" w:rsidRPr="003C62F0" w14:paraId="1117DA4B" w14:textId="77777777" w:rsidTr="00D87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5" w:type="dxa"/>
          </w:tcPr>
          <w:p w14:paraId="58509831" w14:textId="1680D58D" w:rsidR="00FC1885" w:rsidRPr="000A3EE9" w:rsidRDefault="00FC1885" w:rsidP="00B05768">
            <w:pPr>
              <w:pStyle w:val="NormalWeb"/>
              <w:spacing w:before="0" w:beforeAutospacing="0" w:after="0" w:afterAutospacing="0"/>
              <w:rPr>
                <w:rStyle w:val="lev"/>
                <w:b/>
                <w:sz w:val="22"/>
                <w:szCs w:val="22"/>
              </w:rPr>
            </w:pPr>
            <w:r w:rsidRPr="000A3EE9">
              <w:rPr>
                <w:rStyle w:val="lev"/>
                <w:sz w:val="22"/>
                <w:szCs w:val="22"/>
              </w:rPr>
              <w:t>Total</w:t>
            </w:r>
          </w:p>
        </w:tc>
        <w:tc>
          <w:tcPr>
            <w:tcW w:w="1109" w:type="dxa"/>
          </w:tcPr>
          <w:p w14:paraId="26EB7149" w14:textId="727B35BE" w:rsidR="00FC1885" w:rsidRPr="000A3EE9" w:rsidRDefault="00C4127D"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rStyle w:val="lev"/>
                <w:b w:val="0"/>
                <w:bCs w:val="0"/>
                <w:sz w:val="22"/>
                <w:szCs w:val="22"/>
              </w:rPr>
              <w:t>0</w:t>
            </w:r>
          </w:p>
        </w:tc>
        <w:tc>
          <w:tcPr>
            <w:tcW w:w="2126" w:type="dxa"/>
          </w:tcPr>
          <w:p w14:paraId="3165BD0F" w14:textId="710A340D" w:rsidR="00FC1885" w:rsidRPr="000A3EE9" w:rsidRDefault="00C4127D"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rStyle w:val="lev"/>
                <w:b w:val="0"/>
                <w:bCs w:val="0"/>
                <w:sz w:val="22"/>
                <w:szCs w:val="22"/>
              </w:rPr>
              <w:t>85</w:t>
            </w:r>
          </w:p>
        </w:tc>
        <w:tc>
          <w:tcPr>
            <w:tcW w:w="2410" w:type="dxa"/>
          </w:tcPr>
          <w:p w14:paraId="2712C37D" w14:textId="4E498160" w:rsidR="00FC1885" w:rsidRPr="000A3EE9" w:rsidRDefault="00C4127D"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sz w:val="22"/>
                <w:szCs w:val="22"/>
              </w:rPr>
              <w:t>49</w:t>
            </w:r>
          </w:p>
        </w:tc>
        <w:tc>
          <w:tcPr>
            <w:tcW w:w="1559" w:type="dxa"/>
          </w:tcPr>
          <w:p w14:paraId="15E2607D" w14:textId="61CF9305" w:rsidR="00FC1885" w:rsidRPr="000A3EE9" w:rsidRDefault="00DD06D0" w:rsidP="00B05768">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Style w:val="lev"/>
                <w:b w:val="0"/>
                <w:sz w:val="22"/>
                <w:szCs w:val="22"/>
              </w:rPr>
            </w:pPr>
            <w:r w:rsidRPr="000A3EE9">
              <w:rPr>
                <w:rStyle w:val="lev"/>
                <w:b w:val="0"/>
                <w:sz w:val="22"/>
                <w:szCs w:val="22"/>
              </w:rPr>
              <w:t>3</w:t>
            </w:r>
            <w:r w:rsidR="00C4127D" w:rsidRPr="000A3EE9">
              <w:rPr>
                <w:rStyle w:val="lev"/>
                <w:b w:val="0"/>
                <w:sz w:val="22"/>
                <w:szCs w:val="22"/>
              </w:rPr>
              <w:t>6</w:t>
            </w:r>
          </w:p>
        </w:tc>
      </w:tr>
    </w:tbl>
    <w:p w14:paraId="2A9D38C4" w14:textId="7187A184" w:rsidR="00B05768" w:rsidRPr="00B05768" w:rsidRDefault="004F69A4" w:rsidP="000D1D27">
      <w:pPr>
        <w:pStyle w:val="NormalWeb"/>
        <w:jc w:val="both"/>
        <w:rPr>
          <w:sz w:val="22"/>
          <w:szCs w:val="22"/>
        </w:rPr>
      </w:pPr>
      <w:r w:rsidRPr="003C62F0">
        <w:rPr>
          <w:sz w:val="22"/>
          <w:szCs w:val="22"/>
        </w:rPr>
        <w:t xml:space="preserve">The above </w:t>
      </w:r>
      <w:r w:rsidR="00C65A6D">
        <w:rPr>
          <w:sz w:val="22"/>
          <w:szCs w:val="22"/>
        </w:rPr>
        <w:t>t</w:t>
      </w:r>
      <w:r w:rsidRPr="003C62F0">
        <w:rPr>
          <w:sz w:val="22"/>
          <w:szCs w:val="22"/>
        </w:rPr>
        <w:t>able presents the enrolment and dropout status of children during the reporting period, disaggregated by gender.</w:t>
      </w:r>
      <w:r w:rsidR="00C4127D">
        <w:rPr>
          <w:sz w:val="22"/>
          <w:szCs w:val="22"/>
        </w:rPr>
        <w:t xml:space="preserve"> </w:t>
      </w:r>
      <w:r w:rsidR="00C4127D">
        <w:t>Total</w:t>
      </w:r>
      <w:r w:rsidR="00C4127D" w:rsidRPr="00CE1373">
        <w:t xml:space="preserve"> </w:t>
      </w:r>
      <w:r w:rsidR="00C4127D">
        <w:t xml:space="preserve">85 </w:t>
      </w:r>
      <w:r w:rsidR="00C4127D" w:rsidRPr="00CE1373">
        <w:t xml:space="preserve">children were enrolled and </w:t>
      </w:r>
      <w:r w:rsidR="00C4127D">
        <w:t xml:space="preserve">49 </w:t>
      </w:r>
      <w:r w:rsidR="00C4127D" w:rsidRPr="00CE1373">
        <w:t xml:space="preserve">children dropped out. </w:t>
      </w:r>
      <w:r w:rsidR="00D72BF0" w:rsidRPr="003C62F0">
        <w:rPr>
          <w:sz w:val="22"/>
          <w:szCs w:val="22"/>
        </w:rPr>
        <w:t xml:space="preserve">The program currently retains </w:t>
      </w:r>
      <w:r w:rsidR="00D72BF0">
        <w:rPr>
          <w:rStyle w:val="lev"/>
          <w:b w:val="0"/>
          <w:sz w:val="22"/>
          <w:szCs w:val="22"/>
        </w:rPr>
        <w:t>36</w:t>
      </w:r>
      <w:r w:rsidR="00D72BF0" w:rsidRPr="003C62F0">
        <w:rPr>
          <w:rStyle w:val="lev"/>
          <w:b w:val="0"/>
          <w:sz w:val="22"/>
          <w:szCs w:val="22"/>
        </w:rPr>
        <w:t xml:space="preserve"> children</w:t>
      </w:r>
      <w:r w:rsidR="00D72BF0" w:rsidRPr="003C62F0">
        <w:rPr>
          <w:sz w:val="22"/>
          <w:szCs w:val="22"/>
        </w:rPr>
        <w:t>, with a slightly higher number of boys (2</w:t>
      </w:r>
      <w:r w:rsidR="00D72BF0">
        <w:rPr>
          <w:sz w:val="22"/>
          <w:szCs w:val="22"/>
        </w:rPr>
        <w:t>0</w:t>
      </w:r>
      <w:r w:rsidR="00D72BF0" w:rsidRPr="003C62F0">
        <w:rPr>
          <w:sz w:val="22"/>
          <w:szCs w:val="22"/>
        </w:rPr>
        <w:t>) than girls (1</w:t>
      </w:r>
      <w:r w:rsidR="00D72BF0">
        <w:rPr>
          <w:sz w:val="22"/>
          <w:szCs w:val="22"/>
        </w:rPr>
        <w:t>6</w:t>
      </w:r>
      <w:r w:rsidR="00D72BF0" w:rsidRPr="003C62F0">
        <w:rPr>
          <w:sz w:val="22"/>
          <w:szCs w:val="22"/>
        </w:rPr>
        <w:t>)</w:t>
      </w:r>
    </w:p>
    <w:p w14:paraId="3928911C" w14:textId="77777777" w:rsidR="00B05768" w:rsidRPr="00B05768" w:rsidRDefault="00B05768" w:rsidP="00B05768">
      <w:pPr>
        <w:spacing w:after="0"/>
        <w:ind w:left="270" w:hanging="270"/>
        <w:jc w:val="both"/>
        <w:rPr>
          <w:rFonts w:ascii="Times New Roman" w:hAnsi="Times New Roman" w:cs="Times New Roman"/>
          <w:b/>
          <w:bCs/>
          <w:lang w:val="en-US"/>
        </w:rPr>
      </w:pPr>
      <w:r w:rsidRPr="00B05768">
        <w:rPr>
          <w:rFonts w:ascii="Times New Roman" w:hAnsi="Times New Roman" w:cs="Times New Roman"/>
          <w:b/>
          <w:bCs/>
          <w:lang w:val="en-US"/>
        </w:rPr>
        <w:t>Reasons for Dropout (April 2025 – March 2026)</w:t>
      </w:r>
    </w:p>
    <w:p w14:paraId="6453A022" w14:textId="77777777" w:rsidR="00B05768" w:rsidRPr="00B05768" w:rsidRDefault="00B05768" w:rsidP="00B05768">
      <w:pPr>
        <w:spacing w:after="0"/>
        <w:ind w:left="270" w:hanging="270"/>
        <w:jc w:val="both"/>
        <w:rPr>
          <w:rFonts w:ascii="Times New Roman" w:hAnsi="Times New Roman" w:cs="Times New Roman"/>
          <w:lang w:val="en-US"/>
        </w:rPr>
      </w:pPr>
      <w:r w:rsidRPr="00B05768">
        <w:rPr>
          <w:rFonts w:ascii="Times New Roman" w:hAnsi="Times New Roman" w:cs="Times New Roman"/>
          <w:lang w:val="en-US"/>
        </w:rPr>
        <w:t>During the reporting period, child dropout remained a recurring challenge for the daycare and kindergarten services. The primary contributing factors included:</w:t>
      </w:r>
    </w:p>
    <w:p w14:paraId="6F8753C1" w14:textId="77777777" w:rsidR="00B05768" w:rsidRPr="00B05768" w:rsidRDefault="00B05768" w:rsidP="00B05768">
      <w:pPr>
        <w:numPr>
          <w:ilvl w:val="0"/>
          <w:numId w:val="41"/>
        </w:numPr>
        <w:tabs>
          <w:tab w:val="clear" w:pos="720"/>
        </w:tabs>
        <w:spacing w:after="0"/>
        <w:ind w:left="270" w:hanging="270"/>
        <w:jc w:val="both"/>
        <w:rPr>
          <w:rFonts w:ascii="Times New Roman" w:hAnsi="Times New Roman" w:cs="Times New Roman"/>
          <w:lang w:val="en-US"/>
        </w:rPr>
      </w:pPr>
      <w:r w:rsidRPr="00B05768">
        <w:rPr>
          <w:rFonts w:ascii="Times New Roman" w:hAnsi="Times New Roman" w:cs="Times New Roman"/>
          <w:b/>
          <w:bCs/>
          <w:lang w:val="en-US"/>
        </w:rPr>
        <w:t>Job changes and relocation</w:t>
      </w:r>
      <w:r w:rsidRPr="00B05768">
        <w:rPr>
          <w:rFonts w:ascii="Times New Roman" w:hAnsi="Times New Roman" w:cs="Times New Roman"/>
          <w:lang w:val="en-US"/>
        </w:rPr>
        <w:t xml:space="preserve">, as many parents moved to new workplaces or residential areas where access to nearby daycare or kindergarten facilities was limited. </w:t>
      </w:r>
    </w:p>
    <w:p w14:paraId="444684A1" w14:textId="346C98F5" w:rsidR="00B05768" w:rsidRPr="00B05768" w:rsidRDefault="00B05768" w:rsidP="00B05768">
      <w:pPr>
        <w:numPr>
          <w:ilvl w:val="0"/>
          <w:numId w:val="41"/>
        </w:numPr>
        <w:tabs>
          <w:tab w:val="clear" w:pos="720"/>
        </w:tabs>
        <w:spacing w:after="0"/>
        <w:ind w:left="270" w:hanging="270"/>
        <w:jc w:val="both"/>
        <w:rPr>
          <w:rFonts w:ascii="Times New Roman" w:hAnsi="Times New Roman" w:cs="Times New Roman"/>
          <w:lang w:val="en-US"/>
        </w:rPr>
      </w:pPr>
      <w:r w:rsidRPr="00B05768">
        <w:rPr>
          <w:rFonts w:ascii="Times New Roman" w:hAnsi="Times New Roman" w:cs="Times New Roman"/>
          <w:b/>
          <w:bCs/>
          <w:lang w:val="en-US"/>
        </w:rPr>
        <w:t>Irregular wages and employment insecurity</w:t>
      </w:r>
      <w:r w:rsidRPr="00B05768">
        <w:rPr>
          <w:rFonts w:ascii="Times New Roman" w:hAnsi="Times New Roman" w:cs="Times New Roman"/>
          <w:lang w:val="en-US"/>
        </w:rPr>
        <w:t xml:space="preserve"> among parents working in low-income sectors </w:t>
      </w:r>
      <w:r>
        <w:rPr>
          <w:rFonts w:ascii="Times New Roman" w:hAnsi="Times New Roman" w:cs="Times New Roman"/>
          <w:lang w:val="en-US"/>
        </w:rPr>
        <w:t xml:space="preserve">are </w:t>
      </w:r>
      <w:r w:rsidRPr="00B05768">
        <w:rPr>
          <w:rFonts w:ascii="Times New Roman" w:hAnsi="Times New Roman" w:cs="Times New Roman"/>
          <w:lang w:val="en-US"/>
        </w:rPr>
        <w:t xml:space="preserve">affecting their ability to maintain consistent childcare arrangements. </w:t>
      </w:r>
    </w:p>
    <w:p w14:paraId="773324B2" w14:textId="77777777" w:rsidR="00B05768" w:rsidRPr="00B05768" w:rsidRDefault="00B05768" w:rsidP="00B05768">
      <w:pPr>
        <w:numPr>
          <w:ilvl w:val="0"/>
          <w:numId w:val="41"/>
        </w:numPr>
        <w:tabs>
          <w:tab w:val="clear" w:pos="720"/>
        </w:tabs>
        <w:spacing w:after="0"/>
        <w:ind w:left="270" w:hanging="270"/>
        <w:jc w:val="both"/>
        <w:rPr>
          <w:rFonts w:ascii="Times New Roman" w:hAnsi="Times New Roman" w:cs="Times New Roman"/>
          <w:lang w:val="en-US"/>
        </w:rPr>
      </w:pPr>
      <w:r w:rsidRPr="00B05768">
        <w:rPr>
          <w:rFonts w:ascii="Times New Roman" w:hAnsi="Times New Roman" w:cs="Times New Roman"/>
          <w:b/>
          <w:bCs/>
          <w:lang w:val="en-US"/>
        </w:rPr>
        <w:t>Parental separation and family conflict</w:t>
      </w:r>
      <w:r w:rsidRPr="00B05768">
        <w:rPr>
          <w:rFonts w:ascii="Times New Roman" w:hAnsi="Times New Roman" w:cs="Times New Roman"/>
          <w:lang w:val="en-US"/>
        </w:rPr>
        <w:t xml:space="preserve">, which created instability within households and resulted in children being withdrawn from the center. </w:t>
      </w:r>
    </w:p>
    <w:p w14:paraId="0013B389" w14:textId="77777777" w:rsidR="00B05768" w:rsidRPr="00B05768" w:rsidRDefault="00B05768" w:rsidP="00B05768">
      <w:pPr>
        <w:numPr>
          <w:ilvl w:val="0"/>
          <w:numId w:val="41"/>
        </w:numPr>
        <w:tabs>
          <w:tab w:val="clear" w:pos="720"/>
        </w:tabs>
        <w:spacing w:after="0"/>
        <w:ind w:left="270" w:hanging="270"/>
        <w:jc w:val="both"/>
        <w:rPr>
          <w:rFonts w:ascii="Times New Roman" w:hAnsi="Times New Roman" w:cs="Times New Roman"/>
          <w:lang w:val="en-US"/>
        </w:rPr>
      </w:pPr>
      <w:r w:rsidRPr="00B05768">
        <w:rPr>
          <w:rFonts w:ascii="Times New Roman" w:hAnsi="Times New Roman" w:cs="Times New Roman"/>
          <w:b/>
          <w:bCs/>
          <w:lang w:val="en-US"/>
        </w:rPr>
        <w:t>Financial hardship</w:t>
      </w:r>
      <w:r w:rsidRPr="00B05768">
        <w:rPr>
          <w:rFonts w:ascii="Times New Roman" w:hAnsi="Times New Roman" w:cs="Times New Roman"/>
          <w:lang w:val="en-US"/>
        </w:rPr>
        <w:t xml:space="preserve">, compelling parents to send children back to their villages or place them under the care of relatives, particularly grandparents. </w:t>
      </w:r>
    </w:p>
    <w:p w14:paraId="233108E5" w14:textId="77777777" w:rsidR="00B05768" w:rsidRDefault="00B05768" w:rsidP="00B05768">
      <w:pPr>
        <w:spacing w:after="0"/>
        <w:ind w:left="270" w:hanging="270"/>
        <w:jc w:val="both"/>
        <w:rPr>
          <w:rFonts w:ascii="Times New Roman" w:hAnsi="Times New Roman" w:cs="Times New Roman"/>
          <w:lang w:val="en-US"/>
        </w:rPr>
      </w:pPr>
    </w:p>
    <w:p w14:paraId="476E2364" w14:textId="5795A6E8" w:rsidR="00B05768" w:rsidRPr="00B05768" w:rsidRDefault="00B05768" w:rsidP="00B05768">
      <w:pPr>
        <w:spacing w:after="0"/>
        <w:jc w:val="both"/>
        <w:rPr>
          <w:rFonts w:ascii="Times New Roman" w:hAnsi="Times New Roman" w:cs="Times New Roman"/>
          <w:lang w:val="en-US"/>
        </w:rPr>
      </w:pPr>
      <w:r w:rsidRPr="004C24E1">
        <w:rPr>
          <w:rFonts w:ascii="Times New Roman" w:hAnsi="Times New Roman" w:cs="Times New Roman"/>
          <w:lang w:val="en-US"/>
        </w:rPr>
        <w:t xml:space="preserve">To support vulnerable families during periods of unemployment, the </w:t>
      </w:r>
      <w:proofErr w:type="spellStart"/>
      <w:r w:rsidRPr="004C24E1">
        <w:rPr>
          <w:rFonts w:ascii="Times New Roman" w:hAnsi="Times New Roman" w:cs="Times New Roman"/>
          <w:lang w:val="en-US"/>
        </w:rPr>
        <w:t>centre</w:t>
      </w:r>
      <w:proofErr w:type="spellEnd"/>
      <w:r w:rsidRPr="004C24E1">
        <w:rPr>
          <w:rFonts w:ascii="Times New Roman" w:hAnsi="Times New Roman" w:cs="Times New Roman"/>
          <w:lang w:val="en-US"/>
        </w:rPr>
        <w:t xml:space="preserve"> provided temporary childcare assistance, allowing parents to keep their children safely enrolled while actively seeking employment. During the reporting period, </w:t>
      </w:r>
      <w:r w:rsidRPr="004C24E1">
        <w:rPr>
          <w:rFonts w:ascii="Times New Roman" w:hAnsi="Times New Roman" w:cs="Times New Roman"/>
          <w:b/>
          <w:bCs/>
          <w:lang w:val="en-US"/>
        </w:rPr>
        <w:t>17 parents (parents of 7 girls and 10 boys)</w:t>
      </w:r>
      <w:r w:rsidRPr="004C24E1">
        <w:rPr>
          <w:rFonts w:ascii="Times New Roman" w:hAnsi="Times New Roman" w:cs="Times New Roman"/>
          <w:lang w:val="en-US"/>
        </w:rPr>
        <w:t xml:space="preserve"> received this support. All beneficiaries successfully secured employment, and </w:t>
      </w:r>
      <w:r w:rsidRPr="004C24E1">
        <w:rPr>
          <w:rFonts w:ascii="Times New Roman" w:hAnsi="Times New Roman" w:cs="Times New Roman"/>
          <w:b/>
          <w:bCs/>
          <w:lang w:val="en-US"/>
        </w:rPr>
        <w:t xml:space="preserve">14 families continued enrolling their children at the </w:t>
      </w:r>
      <w:proofErr w:type="spellStart"/>
      <w:r w:rsidRPr="004C24E1">
        <w:rPr>
          <w:rFonts w:ascii="Times New Roman" w:hAnsi="Times New Roman" w:cs="Times New Roman"/>
          <w:b/>
          <w:bCs/>
          <w:lang w:val="en-US"/>
        </w:rPr>
        <w:t>centre</w:t>
      </w:r>
      <w:proofErr w:type="spellEnd"/>
      <w:r w:rsidRPr="004C24E1">
        <w:rPr>
          <w:rFonts w:ascii="Times New Roman" w:hAnsi="Times New Roman" w:cs="Times New Roman"/>
          <w:lang w:val="en-US"/>
        </w:rPr>
        <w:t>, recognizing the importance of a stable and secure learning environment.</w:t>
      </w:r>
    </w:p>
    <w:p w14:paraId="675086E4" w14:textId="0A4E4E0B" w:rsidR="00B05768" w:rsidRPr="00B05768" w:rsidRDefault="00B05768" w:rsidP="00B05768">
      <w:pPr>
        <w:spacing w:after="0"/>
        <w:ind w:left="360"/>
        <w:jc w:val="both"/>
        <w:rPr>
          <w:rFonts w:ascii="Times New Roman" w:hAnsi="Times New Roman" w:cs="Times New Roman"/>
          <w:lang w:val="en-US"/>
        </w:rPr>
      </w:pPr>
    </w:p>
    <w:p w14:paraId="1753BF1C" w14:textId="77777777" w:rsidR="00B05768" w:rsidRPr="00B05768" w:rsidRDefault="00B05768" w:rsidP="00B05768">
      <w:pPr>
        <w:spacing w:after="0"/>
        <w:jc w:val="both"/>
        <w:rPr>
          <w:rFonts w:ascii="Times New Roman" w:hAnsi="Times New Roman" w:cs="Times New Roman"/>
          <w:b/>
          <w:bCs/>
          <w:lang w:val="en-US"/>
        </w:rPr>
      </w:pPr>
      <w:r w:rsidRPr="00B05768">
        <w:rPr>
          <w:rFonts w:ascii="Times New Roman" w:hAnsi="Times New Roman" w:cs="Times New Roman"/>
          <w:b/>
          <w:bCs/>
          <w:lang w:val="en-US"/>
        </w:rPr>
        <w:lastRenderedPageBreak/>
        <w:t>Actions Taken to Minimize Dropout</w:t>
      </w:r>
    </w:p>
    <w:p w14:paraId="02D74654" w14:textId="77777777" w:rsidR="00B05768" w:rsidRPr="00B05768" w:rsidRDefault="00B05768" w:rsidP="00B05768">
      <w:pPr>
        <w:spacing w:after="0"/>
        <w:jc w:val="both"/>
        <w:rPr>
          <w:rFonts w:ascii="Times New Roman" w:hAnsi="Times New Roman" w:cs="Times New Roman"/>
          <w:lang w:val="en-US"/>
        </w:rPr>
      </w:pPr>
      <w:r w:rsidRPr="00B05768">
        <w:rPr>
          <w:rFonts w:ascii="Times New Roman" w:hAnsi="Times New Roman" w:cs="Times New Roman"/>
          <w:lang w:val="en-US"/>
        </w:rPr>
        <w:t>Recognizing that periodic dropout is a common challenge in urban daycare settings, the project team implemented several proactive measures throughout April 2025–March 2026 to reduce child withdrawal and promote sustained participation:</w:t>
      </w:r>
    </w:p>
    <w:p w14:paraId="17B1BDFD" w14:textId="77777777" w:rsidR="00B05768" w:rsidRPr="00B05768" w:rsidRDefault="00B05768" w:rsidP="00B05768">
      <w:pPr>
        <w:numPr>
          <w:ilvl w:val="0"/>
          <w:numId w:val="42"/>
        </w:numPr>
        <w:tabs>
          <w:tab w:val="clear" w:pos="720"/>
        </w:tabs>
        <w:spacing w:after="0"/>
        <w:ind w:left="360" w:hanging="270"/>
        <w:jc w:val="both"/>
        <w:rPr>
          <w:rFonts w:ascii="Times New Roman" w:hAnsi="Times New Roman" w:cs="Times New Roman"/>
          <w:lang w:val="en-US"/>
        </w:rPr>
      </w:pPr>
      <w:r w:rsidRPr="00B05768">
        <w:rPr>
          <w:rFonts w:ascii="Times New Roman" w:hAnsi="Times New Roman" w:cs="Times New Roman"/>
          <w:b/>
          <w:bCs/>
          <w:lang w:val="en-US"/>
        </w:rPr>
        <w:t>Regular parental counseling</w:t>
      </w:r>
      <w:r w:rsidRPr="00B05768">
        <w:rPr>
          <w:rFonts w:ascii="Times New Roman" w:hAnsi="Times New Roman" w:cs="Times New Roman"/>
          <w:lang w:val="en-US"/>
        </w:rPr>
        <w:t xml:space="preserve"> through home visits emphasized the long-term benefits of consistent attendance and the importance of early childhood care for children’s cognitive, emotional, and social development. </w:t>
      </w:r>
    </w:p>
    <w:p w14:paraId="18D2529B" w14:textId="77777777" w:rsidR="00B05768" w:rsidRPr="00B05768" w:rsidRDefault="00B05768" w:rsidP="00B05768">
      <w:pPr>
        <w:numPr>
          <w:ilvl w:val="0"/>
          <w:numId w:val="42"/>
        </w:numPr>
        <w:tabs>
          <w:tab w:val="clear" w:pos="720"/>
        </w:tabs>
        <w:spacing w:after="0"/>
        <w:ind w:left="360" w:hanging="270"/>
        <w:jc w:val="both"/>
        <w:rPr>
          <w:rFonts w:ascii="Times New Roman" w:hAnsi="Times New Roman" w:cs="Times New Roman"/>
          <w:lang w:val="en-US"/>
        </w:rPr>
      </w:pPr>
      <w:r w:rsidRPr="00B05768">
        <w:rPr>
          <w:rFonts w:ascii="Times New Roman" w:hAnsi="Times New Roman" w:cs="Times New Roman"/>
          <w:b/>
          <w:bCs/>
          <w:lang w:val="en-US"/>
        </w:rPr>
        <w:t>Home visits and community outreach activities</w:t>
      </w:r>
      <w:r w:rsidRPr="00B05768">
        <w:rPr>
          <w:rFonts w:ascii="Times New Roman" w:hAnsi="Times New Roman" w:cs="Times New Roman"/>
          <w:lang w:val="en-US"/>
        </w:rPr>
        <w:t xml:space="preserve"> were conducted to re-engage absent families and encourage new enrolments. </w:t>
      </w:r>
    </w:p>
    <w:p w14:paraId="57B7B78F" w14:textId="77777777" w:rsidR="00B05768" w:rsidRPr="00B05768" w:rsidRDefault="00B05768" w:rsidP="00B05768">
      <w:pPr>
        <w:numPr>
          <w:ilvl w:val="0"/>
          <w:numId w:val="42"/>
        </w:numPr>
        <w:tabs>
          <w:tab w:val="clear" w:pos="720"/>
        </w:tabs>
        <w:spacing w:after="0"/>
        <w:ind w:left="360" w:hanging="270"/>
        <w:jc w:val="both"/>
        <w:rPr>
          <w:rFonts w:ascii="Times New Roman" w:hAnsi="Times New Roman" w:cs="Times New Roman"/>
          <w:lang w:val="en-US"/>
        </w:rPr>
      </w:pPr>
      <w:r w:rsidRPr="00B05768">
        <w:rPr>
          <w:rFonts w:ascii="Times New Roman" w:hAnsi="Times New Roman" w:cs="Times New Roman"/>
          <w:b/>
          <w:bCs/>
          <w:lang w:val="en-US"/>
        </w:rPr>
        <w:t>Field visits to newly arrived families</w:t>
      </w:r>
      <w:r w:rsidRPr="00B05768">
        <w:rPr>
          <w:rFonts w:ascii="Times New Roman" w:hAnsi="Times New Roman" w:cs="Times New Roman"/>
          <w:lang w:val="en-US"/>
        </w:rPr>
        <w:t xml:space="preserve"> in surrounding communities helped raise awareness about available daycare and kindergarten services. </w:t>
      </w:r>
    </w:p>
    <w:p w14:paraId="3E09CC14" w14:textId="77777777" w:rsidR="00B05768" w:rsidRPr="00B05768" w:rsidRDefault="00B05768" w:rsidP="00B05768">
      <w:pPr>
        <w:numPr>
          <w:ilvl w:val="0"/>
          <w:numId w:val="42"/>
        </w:numPr>
        <w:tabs>
          <w:tab w:val="clear" w:pos="720"/>
        </w:tabs>
        <w:spacing w:after="0"/>
        <w:ind w:left="360" w:hanging="270"/>
        <w:jc w:val="both"/>
        <w:rPr>
          <w:rFonts w:ascii="Times New Roman" w:hAnsi="Times New Roman" w:cs="Times New Roman"/>
          <w:lang w:val="en-US"/>
        </w:rPr>
      </w:pPr>
      <w:r w:rsidRPr="00B05768">
        <w:rPr>
          <w:rFonts w:ascii="Times New Roman" w:hAnsi="Times New Roman" w:cs="Times New Roman"/>
          <w:b/>
          <w:bCs/>
          <w:lang w:val="en-US"/>
        </w:rPr>
        <w:t>Parent meetings addressed family conflict and child wellbeing</w:t>
      </w:r>
      <w:r w:rsidRPr="00B05768">
        <w:rPr>
          <w:rFonts w:ascii="Times New Roman" w:hAnsi="Times New Roman" w:cs="Times New Roman"/>
          <w:lang w:val="en-US"/>
        </w:rPr>
        <w:t xml:space="preserve">, highlighting how unresolved disputes can negatively affect children’s emotional and social development and encouraging parents to prioritize children’s stability. </w:t>
      </w:r>
    </w:p>
    <w:p w14:paraId="18E70105" w14:textId="77777777" w:rsidR="00B05768" w:rsidRDefault="00B05768" w:rsidP="00B05768">
      <w:pPr>
        <w:numPr>
          <w:ilvl w:val="0"/>
          <w:numId w:val="42"/>
        </w:numPr>
        <w:tabs>
          <w:tab w:val="clear" w:pos="720"/>
        </w:tabs>
        <w:spacing w:after="0"/>
        <w:ind w:left="360" w:hanging="270"/>
        <w:jc w:val="both"/>
        <w:rPr>
          <w:rFonts w:ascii="Times New Roman" w:hAnsi="Times New Roman" w:cs="Times New Roman"/>
          <w:lang w:val="en-US"/>
        </w:rPr>
      </w:pPr>
      <w:r w:rsidRPr="00B05768">
        <w:rPr>
          <w:rFonts w:ascii="Times New Roman" w:hAnsi="Times New Roman" w:cs="Times New Roman"/>
          <w:b/>
          <w:bCs/>
          <w:lang w:val="en-US"/>
        </w:rPr>
        <w:t>Management Committee members and social group representatives</w:t>
      </w:r>
      <w:r w:rsidRPr="00B05768">
        <w:rPr>
          <w:rFonts w:ascii="Times New Roman" w:hAnsi="Times New Roman" w:cs="Times New Roman"/>
          <w:lang w:val="en-US"/>
        </w:rPr>
        <w:t xml:space="preserve"> supported outreach efforts by disseminating Day Care Centre (DCC) information within the community and helping reconnect families with services. </w:t>
      </w:r>
    </w:p>
    <w:p w14:paraId="36C22EB8" w14:textId="77777777" w:rsidR="00B05768" w:rsidRPr="00B05768" w:rsidRDefault="00B05768" w:rsidP="00B05768">
      <w:pPr>
        <w:spacing w:after="0"/>
        <w:ind w:left="360"/>
        <w:jc w:val="both"/>
        <w:rPr>
          <w:rFonts w:ascii="Times New Roman" w:hAnsi="Times New Roman" w:cs="Times New Roman"/>
          <w:lang w:val="en-US"/>
        </w:rPr>
      </w:pPr>
    </w:p>
    <w:p w14:paraId="7F23AAB0" w14:textId="7525990B" w:rsidR="003F696D" w:rsidRDefault="00B05768" w:rsidP="000A3EE9">
      <w:pPr>
        <w:spacing w:after="0"/>
        <w:jc w:val="both"/>
        <w:rPr>
          <w:rFonts w:ascii="Times New Roman" w:hAnsi="Times New Roman" w:cs="Times New Roman"/>
          <w:lang w:val="en-US"/>
        </w:rPr>
      </w:pPr>
      <w:r w:rsidRPr="00B05768">
        <w:rPr>
          <w:rFonts w:ascii="Times New Roman" w:hAnsi="Times New Roman" w:cs="Times New Roman"/>
          <w:lang w:val="en-US"/>
        </w:rPr>
        <w:t xml:space="preserve">Despite these efforts, occasional service disruptions occurred due to </w:t>
      </w:r>
      <w:r w:rsidRPr="00B05768">
        <w:rPr>
          <w:rFonts w:ascii="Times New Roman" w:hAnsi="Times New Roman" w:cs="Times New Roman"/>
          <w:b/>
          <w:bCs/>
          <w:lang w:val="en-US"/>
        </w:rPr>
        <w:t>limited field staff capacity</w:t>
      </w:r>
      <w:r w:rsidRPr="00B05768">
        <w:rPr>
          <w:rFonts w:ascii="Times New Roman" w:hAnsi="Times New Roman" w:cs="Times New Roman"/>
          <w:lang w:val="en-US"/>
        </w:rPr>
        <w:t xml:space="preserve">, which constrained regular follow-up activities. To strengthen monitoring and ensure continuous family engagement, the project recommended assigning a </w:t>
      </w:r>
      <w:r w:rsidRPr="00B05768">
        <w:rPr>
          <w:rFonts w:ascii="Times New Roman" w:hAnsi="Times New Roman" w:cs="Times New Roman"/>
          <w:b/>
          <w:bCs/>
          <w:lang w:val="en-US"/>
        </w:rPr>
        <w:t>dedicated staff member for routine field visits</w:t>
      </w:r>
      <w:r w:rsidRPr="00B05768">
        <w:rPr>
          <w:rFonts w:ascii="Times New Roman" w:hAnsi="Times New Roman" w:cs="Times New Roman"/>
          <w:lang w:val="en-US"/>
        </w:rPr>
        <w:t>. A modest budget increase has also been proposed to support additional operational responsibilities and sustain effective follow-up mechanisms.</w:t>
      </w:r>
    </w:p>
    <w:p w14:paraId="7DF27760" w14:textId="77777777" w:rsidR="000A3EE9" w:rsidRPr="000A3EE9" w:rsidRDefault="000A3EE9" w:rsidP="000A3EE9">
      <w:pPr>
        <w:spacing w:after="0"/>
        <w:jc w:val="both"/>
        <w:rPr>
          <w:rStyle w:val="lev"/>
          <w:rFonts w:ascii="Times New Roman" w:hAnsi="Times New Roman" w:cs="Times New Roman"/>
          <w:b w:val="0"/>
          <w:bCs w:val="0"/>
          <w:lang w:val="en-US"/>
        </w:rPr>
      </w:pPr>
    </w:p>
    <w:p w14:paraId="3D3329B3" w14:textId="7FD6F9A4" w:rsidR="003B076C" w:rsidRPr="003C62F0" w:rsidRDefault="00B35DEC" w:rsidP="00407EC5">
      <w:pPr>
        <w:spacing w:after="0"/>
        <w:rPr>
          <w:rStyle w:val="lev"/>
          <w:rFonts w:ascii="Times New Roman" w:hAnsi="Times New Roman" w:cs="Times New Roman"/>
          <w:lang w:val="en-US"/>
        </w:rPr>
      </w:pPr>
      <w:r w:rsidRPr="003C62F0">
        <w:rPr>
          <w:rStyle w:val="lev"/>
          <w:rFonts w:ascii="Times New Roman" w:hAnsi="Times New Roman" w:cs="Times New Roman"/>
        </w:rPr>
        <w:t>Attendance:</w:t>
      </w:r>
      <w:r w:rsidR="003B076C" w:rsidRPr="003C62F0">
        <w:rPr>
          <w:rStyle w:val="lev"/>
          <w:rFonts w:ascii="Times New Roman" w:hAnsi="Times New Roman" w:cs="Times New Roman"/>
        </w:rPr>
        <w:t xml:space="preserve"> </w:t>
      </w:r>
    </w:p>
    <w:tbl>
      <w:tblPr>
        <w:tblStyle w:val="GridTable5Dark-Accent61"/>
        <w:tblW w:w="0" w:type="auto"/>
        <w:tblInd w:w="108" w:type="dxa"/>
        <w:tblLook w:val="04A0" w:firstRow="1" w:lastRow="0" w:firstColumn="1" w:lastColumn="0" w:noHBand="0" w:noVBand="1"/>
      </w:tblPr>
      <w:tblGrid>
        <w:gridCol w:w="1391"/>
        <w:gridCol w:w="1611"/>
        <w:gridCol w:w="2918"/>
        <w:gridCol w:w="2270"/>
      </w:tblGrid>
      <w:tr w:rsidR="003E4D29" w:rsidRPr="003C62F0" w14:paraId="3EAA1D7E" w14:textId="77777777" w:rsidTr="00407E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vAlign w:val="center"/>
          </w:tcPr>
          <w:p w14:paraId="6F586393" w14:textId="3934F988" w:rsidR="00303AB8" w:rsidRPr="003C62F0" w:rsidRDefault="00303AB8" w:rsidP="00B05768">
            <w:pPr>
              <w:pStyle w:val="NormalWeb"/>
              <w:jc w:val="center"/>
              <w:rPr>
                <w:b w:val="0"/>
                <w:bCs w:val="0"/>
                <w:color w:val="auto"/>
                <w:sz w:val="22"/>
                <w:szCs w:val="22"/>
              </w:rPr>
            </w:pPr>
            <w:r w:rsidRPr="003C62F0">
              <w:rPr>
                <w:color w:val="auto"/>
                <w:sz w:val="22"/>
                <w:szCs w:val="22"/>
              </w:rPr>
              <w:t>Gender</w:t>
            </w:r>
          </w:p>
        </w:tc>
        <w:tc>
          <w:tcPr>
            <w:tcW w:w="1611" w:type="dxa"/>
            <w:vAlign w:val="center"/>
          </w:tcPr>
          <w:p w14:paraId="2CF0FE02" w14:textId="2BD117BC" w:rsidR="00303AB8" w:rsidRPr="003C62F0" w:rsidRDefault="00303AB8" w:rsidP="00B05768">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3C62F0">
              <w:rPr>
                <w:color w:val="auto"/>
                <w:sz w:val="22"/>
                <w:szCs w:val="22"/>
              </w:rPr>
              <w:t>Previous</w:t>
            </w:r>
          </w:p>
        </w:tc>
        <w:tc>
          <w:tcPr>
            <w:tcW w:w="2918" w:type="dxa"/>
            <w:vAlign w:val="center"/>
          </w:tcPr>
          <w:p w14:paraId="344D5317" w14:textId="0B69E159" w:rsidR="00303AB8" w:rsidRPr="003C62F0" w:rsidRDefault="00303AB8" w:rsidP="00B05768">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3C62F0">
              <w:rPr>
                <w:color w:val="auto"/>
                <w:sz w:val="22"/>
                <w:szCs w:val="22"/>
              </w:rPr>
              <w:t>A</w:t>
            </w:r>
            <w:r w:rsidR="004A6351" w:rsidRPr="003C62F0">
              <w:rPr>
                <w:color w:val="auto"/>
                <w:sz w:val="22"/>
                <w:szCs w:val="22"/>
              </w:rPr>
              <w:t>ttendance</w:t>
            </w:r>
            <w:r w:rsidRPr="003C62F0">
              <w:rPr>
                <w:color w:val="auto"/>
                <w:sz w:val="22"/>
                <w:szCs w:val="22"/>
              </w:rPr>
              <w:t xml:space="preserve"> </w:t>
            </w:r>
            <w:r w:rsidR="0046160E" w:rsidRPr="003C62F0">
              <w:rPr>
                <w:color w:val="auto"/>
                <w:sz w:val="22"/>
                <w:szCs w:val="22"/>
              </w:rPr>
              <w:t xml:space="preserve">Rate </w:t>
            </w:r>
            <w:r w:rsidR="00F3602E" w:rsidRPr="003C62F0">
              <w:rPr>
                <w:color w:val="auto"/>
                <w:sz w:val="22"/>
                <w:szCs w:val="22"/>
              </w:rPr>
              <w:t>during the reporting period</w:t>
            </w:r>
          </w:p>
        </w:tc>
        <w:tc>
          <w:tcPr>
            <w:tcW w:w="2270" w:type="dxa"/>
            <w:vAlign w:val="center"/>
          </w:tcPr>
          <w:p w14:paraId="6F7034E5" w14:textId="42181CBD" w:rsidR="00303AB8" w:rsidRPr="003C62F0" w:rsidRDefault="00303AB8" w:rsidP="00B05768">
            <w:pPr>
              <w:pStyle w:val="NormalWeb"/>
              <w:jc w:val="center"/>
              <w:cnfStyle w:val="100000000000" w:firstRow="1" w:lastRow="0" w:firstColumn="0" w:lastColumn="0" w:oddVBand="0" w:evenVBand="0" w:oddHBand="0" w:evenHBand="0" w:firstRowFirstColumn="0" w:firstRowLastColumn="0" w:lastRowFirstColumn="0" w:lastRowLastColumn="0"/>
              <w:rPr>
                <w:b w:val="0"/>
                <w:bCs w:val="0"/>
                <w:color w:val="auto"/>
                <w:sz w:val="22"/>
                <w:szCs w:val="22"/>
              </w:rPr>
            </w:pPr>
            <w:r w:rsidRPr="003C62F0">
              <w:rPr>
                <w:color w:val="auto"/>
                <w:sz w:val="22"/>
                <w:szCs w:val="22"/>
              </w:rPr>
              <w:t>Comments (if any)</w:t>
            </w:r>
          </w:p>
        </w:tc>
      </w:tr>
      <w:tr w:rsidR="003E4D29" w:rsidRPr="003C62F0" w14:paraId="7071DDD6" w14:textId="77777777" w:rsidTr="004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vAlign w:val="center"/>
          </w:tcPr>
          <w:p w14:paraId="1F3A3E9F" w14:textId="4DDDF45D" w:rsidR="00303AB8" w:rsidRPr="00F96FA3" w:rsidRDefault="00303AB8" w:rsidP="00B05768">
            <w:pPr>
              <w:pStyle w:val="NormalWeb"/>
              <w:jc w:val="center"/>
              <w:rPr>
                <w:b w:val="0"/>
                <w:bCs w:val="0"/>
                <w:color w:val="auto"/>
                <w:sz w:val="22"/>
                <w:szCs w:val="22"/>
              </w:rPr>
            </w:pPr>
            <w:r w:rsidRPr="00F96FA3">
              <w:rPr>
                <w:b w:val="0"/>
                <w:color w:val="auto"/>
                <w:sz w:val="22"/>
                <w:szCs w:val="22"/>
              </w:rPr>
              <w:t>Boys</w:t>
            </w:r>
          </w:p>
        </w:tc>
        <w:tc>
          <w:tcPr>
            <w:tcW w:w="1611" w:type="dxa"/>
            <w:vAlign w:val="center"/>
          </w:tcPr>
          <w:p w14:paraId="1881170E" w14:textId="56F46947" w:rsidR="00303AB8" w:rsidRPr="00F96FA3" w:rsidRDefault="00303AB8" w:rsidP="00B05768">
            <w:pPr>
              <w:pStyle w:val="NormalWeb"/>
              <w:jc w:val="center"/>
              <w:cnfStyle w:val="000000100000" w:firstRow="0" w:lastRow="0" w:firstColumn="0" w:lastColumn="0" w:oddVBand="0" w:evenVBand="0" w:oddHBand="1" w:evenHBand="0" w:firstRowFirstColumn="0" w:firstRowLastColumn="0" w:lastRowFirstColumn="0" w:lastRowLastColumn="0"/>
              <w:rPr>
                <w:bCs/>
                <w:sz w:val="22"/>
                <w:szCs w:val="22"/>
              </w:rPr>
            </w:pPr>
            <w:r w:rsidRPr="00F96FA3">
              <w:rPr>
                <w:sz w:val="22"/>
                <w:szCs w:val="22"/>
              </w:rPr>
              <w:t>0</w:t>
            </w:r>
          </w:p>
        </w:tc>
        <w:tc>
          <w:tcPr>
            <w:tcW w:w="2918" w:type="dxa"/>
            <w:vAlign w:val="center"/>
          </w:tcPr>
          <w:p w14:paraId="2B5E3DE4" w14:textId="52F482F8" w:rsidR="00303AB8" w:rsidRPr="00F96FA3" w:rsidRDefault="00AC5DE3" w:rsidP="00B05768">
            <w:pPr>
              <w:pStyle w:val="NormalWeb"/>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16.47</w:t>
            </w:r>
          </w:p>
        </w:tc>
        <w:tc>
          <w:tcPr>
            <w:tcW w:w="2270" w:type="dxa"/>
            <w:vAlign w:val="center"/>
          </w:tcPr>
          <w:p w14:paraId="185E305B" w14:textId="77777777" w:rsidR="00303AB8" w:rsidRPr="00F96FA3" w:rsidRDefault="00303AB8" w:rsidP="00B05768">
            <w:pPr>
              <w:pStyle w:val="NormalWeb"/>
              <w:jc w:val="center"/>
              <w:cnfStyle w:val="000000100000" w:firstRow="0" w:lastRow="0" w:firstColumn="0" w:lastColumn="0" w:oddVBand="0" w:evenVBand="0" w:oddHBand="1" w:evenHBand="0" w:firstRowFirstColumn="0" w:firstRowLastColumn="0" w:lastRowFirstColumn="0" w:lastRowLastColumn="0"/>
              <w:rPr>
                <w:bCs/>
                <w:sz w:val="22"/>
                <w:szCs w:val="22"/>
              </w:rPr>
            </w:pPr>
          </w:p>
        </w:tc>
      </w:tr>
      <w:tr w:rsidR="003E4D29" w:rsidRPr="003C62F0" w14:paraId="7644E2E6" w14:textId="77777777" w:rsidTr="00407EC5">
        <w:tc>
          <w:tcPr>
            <w:cnfStyle w:val="001000000000" w:firstRow="0" w:lastRow="0" w:firstColumn="1" w:lastColumn="0" w:oddVBand="0" w:evenVBand="0" w:oddHBand="0" w:evenHBand="0" w:firstRowFirstColumn="0" w:firstRowLastColumn="0" w:lastRowFirstColumn="0" w:lastRowLastColumn="0"/>
            <w:tcW w:w="1391" w:type="dxa"/>
            <w:vAlign w:val="center"/>
          </w:tcPr>
          <w:p w14:paraId="5B583F38" w14:textId="1A2E340B" w:rsidR="00303AB8" w:rsidRPr="00F96FA3" w:rsidRDefault="00303AB8" w:rsidP="00B05768">
            <w:pPr>
              <w:pStyle w:val="NormalWeb"/>
              <w:jc w:val="center"/>
              <w:rPr>
                <w:b w:val="0"/>
                <w:bCs w:val="0"/>
                <w:color w:val="auto"/>
                <w:sz w:val="22"/>
                <w:szCs w:val="22"/>
              </w:rPr>
            </w:pPr>
            <w:r w:rsidRPr="00F96FA3">
              <w:rPr>
                <w:b w:val="0"/>
                <w:color w:val="auto"/>
                <w:sz w:val="22"/>
                <w:szCs w:val="22"/>
              </w:rPr>
              <w:t>Girls</w:t>
            </w:r>
          </w:p>
        </w:tc>
        <w:tc>
          <w:tcPr>
            <w:tcW w:w="1611" w:type="dxa"/>
            <w:vAlign w:val="center"/>
          </w:tcPr>
          <w:p w14:paraId="637E3782" w14:textId="798F42DD" w:rsidR="00303AB8" w:rsidRPr="00F96FA3" w:rsidRDefault="00303AB8" w:rsidP="00B05768">
            <w:pPr>
              <w:pStyle w:val="NormalWeb"/>
              <w:jc w:val="center"/>
              <w:cnfStyle w:val="000000000000" w:firstRow="0" w:lastRow="0" w:firstColumn="0" w:lastColumn="0" w:oddVBand="0" w:evenVBand="0" w:oddHBand="0" w:evenHBand="0" w:firstRowFirstColumn="0" w:firstRowLastColumn="0" w:lastRowFirstColumn="0" w:lastRowLastColumn="0"/>
              <w:rPr>
                <w:bCs/>
                <w:sz w:val="22"/>
                <w:szCs w:val="22"/>
              </w:rPr>
            </w:pPr>
            <w:r w:rsidRPr="00F96FA3">
              <w:rPr>
                <w:sz w:val="22"/>
                <w:szCs w:val="22"/>
              </w:rPr>
              <w:t>0</w:t>
            </w:r>
          </w:p>
        </w:tc>
        <w:tc>
          <w:tcPr>
            <w:tcW w:w="2918" w:type="dxa"/>
            <w:vAlign w:val="center"/>
          </w:tcPr>
          <w:p w14:paraId="7C247334" w14:textId="0CF5892C" w:rsidR="00303AB8" w:rsidRPr="00F96FA3" w:rsidRDefault="00AC5DE3" w:rsidP="00B05768">
            <w:pPr>
              <w:pStyle w:val="NormalWeb"/>
              <w:jc w:val="center"/>
              <w:cnfStyle w:val="000000000000" w:firstRow="0" w:lastRow="0" w:firstColumn="0" w:lastColumn="0" w:oddVBand="0" w:evenVBand="0" w:oddHBand="0" w:evenHBand="0" w:firstRowFirstColumn="0" w:firstRowLastColumn="0" w:lastRowFirstColumn="0" w:lastRowLastColumn="0"/>
              <w:rPr>
                <w:bCs/>
                <w:sz w:val="22"/>
                <w:szCs w:val="22"/>
              </w:rPr>
            </w:pPr>
            <w:r>
              <w:rPr>
                <w:bCs/>
                <w:sz w:val="22"/>
                <w:szCs w:val="22"/>
              </w:rPr>
              <w:t>12.78</w:t>
            </w:r>
          </w:p>
        </w:tc>
        <w:tc>
          <w:tcPr>
            <w:tcW w:w="2270" w:type="dxa"/>
            <w:vAlign w:val="center"/>
          </w:tcPr>
          <w:p w14:paraId="3622F605" w14:textId="77777777" w:rsidR="00303AB8" w:rsidRPr="00F96FA3" w:rsidRDefault="00303AB8" w:rsidP="00B05768">
            <w:pPr>
              <w:pStyle w:val="NormalWeb"/>
              <w:jc w:val="center"/>
              <w:cnfStyle w:val="000000000000" w:firstRow="0" w:lastRow="0" w:firstColumn="0" w:lastColumn="0" w:oddVBand="0" w:evenVBand="0" w:oddHBand="0" w:evenHBand="0" w:firstRowFirstColumn="0" w:firstRowLastColumn="0" w:lastRowFirstColumn="0" w:lastRowLastColumn="0"/>
              <w:rPr>
                <w:bCs/>
                <w:sz w:val="22"/>
                <w:szCs w:val="22"/>
              </w:rPr>
            </w:pPr>
          </w:p>
        </w:tc>
      </w:tr>
      <w:tr w:rsidR="003E4D29" w:rsidRPr="003C62F0" w14:paraId="253F841C" w14:textId="77777777" w:rsidTr="00407E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1" w:type="dxa"/>
            <w:vAlign w:val="center"/>
          </w:tcPr>
          <w:p w14:paraId="4BC17D87" w14:textId="6CF52419" w:rsidR="00303AB8" w:rsidRPr="00F96FA3" w:rsidRDefault="002B26B9" w:rsidP="00B05768">
            <w:pPr>
              <w:pStyle w:val="NormalWeb"/>
              <w:jc w:val="center"/>
              <w:rPr>
                <w:bCs w:val="0"/>
                <w:color w:val="auto"/>
                <w:sz w:val="22"/>
                <w:szCs w:val="22"/>
              </w:rPr>
            </w:pPr>
            <w:r>
              <w:rPr>
                <w:rStyle w:val="lev"/>
                <w:color w:val="auto"/>
                <w:sz w:val="22"/>
                <w:szCs w:val="22"/>
              </w:rPr>
              <w:t>Total</w:t>
            </w:r>
          </w:p>
        </w:tc>
        <w:tc>
          <w:tcPr>
            <w:tcW w:w="1611" w:type="dxa"/>
            <w:vAlign w:val="center"/>
          </w:tcPr>
          <w:p w14:paraId="58F97424" w14:textId="7D6A93D4" w:rsidR="00303AB8" w:rsidRPr="00F96FA3" w:rsidRDefault="00303AB8" w:rsidP="00B05768">
            <w:pPr>
              <w:pStyle w:val="NormalWeb"/>
              <w:jc w:val="center"/>
              <w:cnfStyle w:val="000000100000" w:firstRow="0" w:lastRow="0" w:firstColumn="0" w:lastColumn="0" w:oddVBand="0" w:evenVBand="0" w:oddHBand="1" w:evenHBand="0" w:firstRowFirstColumn="0" w:firstRowLastColumn="0" w:lastRowFirstColumn="0" w:lastRowLastColumn="0"/>
              <w:rPr>
                <w:bCs/>
                <w:sz w:val="22"/>
                <w:szCs w:val="22"/>
              </w:rPr>
            </w:pPr>
            <w:r w:rsidRPr="00F96FA3">
              <w:rPr>
                <w:sz w:val="22"/>
                <w:szCs w:val="22"/>
              </w:rPr>
              <w:t>0</w:t>
            </w:r>
          </w:p>
        </w:tc>
        <w:tc>
          <w:tcPr>
            <w:tcW w:w="2918" w:type="dxa"/>
            <w:vAlign w:val="center"/>
          </w:tcPr>
          <w:p w14:paraId="74E96995" w14:textId="4F6976B7" w:rsidR="00303AB8" w:rsidRPr="00F96FA3" w:rsidRDefault="002B26B9" w:rsidP="00B05768">
            <w:pPr>
              <w:pStyle w:val="NormalWeb"/>
              <w:jc w:val="center"/>
              <w:cnfStyle w:val="000000100000" w:firstRow="0" w:lastRow="0" w:firstColumn="0" w:lastColumn="0" w:oddVBand="0" w:evenVBand="0" w:oddHBand="1" w:evenHBand="0" w:firstRowFirstColumn="0" w:firstRowLastColumn="0" w:lastRowFirstColumn="0" w:lastRowLastColumn="0"/>
              <w:rPr>
                <w:bCs/>
                <w:sz w:val="22"/>
                <w:szCs w:val="22"/>
              </w:rPr>
            </w:pPr>
            <w:r>
              <w:rPr>
                <w:bCs/>
                <w:sz w:val="22"/>
                <w:szCs w:val="22"/>
              </w:rPr>
              <w:t>29.25</w:t>
            </w:r>
          </w:p>
        </w:tc>
        <w:tc>
          <w:tcPr>
            <w:tcW w:w="2270" w:type="dxa"/>
            <w:vAlign w:val="center"/>
          </w:tcPr>
          <w:p w14:paraId="29EA86BB" w14:textId="77777777" w:rsidR="00303AB8" w:rsidRPr="00F96FA3" w:rsidRDefault="00303AB8" w:rsidP="00B05768">
            <w:pPr>
              <w:pStyle w:val="NormalWeb"/>
              <w:jc w:val="center"/>
              <w:cnfStyle w:val="000000100000" w:firstRow="0" w:lastRow="0" w:firstColumn="0" w:lastColumn="0" w:oddVBand="0" w:evenVBand="0" w:oddHBand="1" w:evenHBand="0" w:firstRowFirstColumn="0" w:firstRowLastColumn="0" w:lastRowFirstColumn="0" w:lastRowLastColumn="0"/>
              <w:rPr>
                <w:bCs/>
                <w:sz w:val="22"/>
                <w:szCs w:val="22"/>
              </w:rPr>
            </w:pPr>
          </w:p>
        </w:tc>
      </w:tr>
    </w:tbl>
    <w:p w14:paraId="25C256A7" w14:textId="77777777" w:rsidR="00C24E28" w:rsidRPr="003C62F0" w:rsidRDefault="00C24E28" w:rsidP="00B05768">
      <w:pPr>
        <w:pStyle w:val="NormalWeb"/>
        <w:spacing w:before="0" w:beforeAutospacing="0" w:after="0" w:afterAutospacing="0"/>
        <w:rPr>
          <w:sz w:val="22"/>
          <w:szCs w:val="22"/>
          <w:highlight w:val="yellow"/>
          <w:lang w:val="en-US"/>
        </w:rPr>
      </w:pPr>
    </w:p>
    <w:p w14:paraId="7FF2F0E2" w14:textId="3D01AEC9" w:rsidR="00C24E28" w:rsidRPr="003C62F0" w:rsidRDefault="00C24E28" w:rsidP="00B05768">
      <w:pPr>
        <w:pStyle w:val="NormalWeb"/>
        <w:spacing w:before="0" w:beforeAutospacing="0" w:after="0" w:afterAutospacing="0"/>
        <w:jc w:val="both"/>
        <w:rPr>
          <w:sz w:val="22"/>
          <w:szCs w:val="22"/>
          <w:lang w:val="en-US"/>
        </w:rPr>
      </w:pPr>
      <w:r w:rsidRPr="003C62F0">
        <w:rPr>
          <w:sz w:val="22"/>
          <w:szCs w:val="22"/>
          <w:lang w:val="en-US"/>
        </w:rPr>
        <w:t>D</w:t>
      </w:r>
      <w:r w:rsidR="00EA5E6D" w:rsidRPr="003C62F0">
        <w:rPr>
          <w:sz w:val="22"/>
          <w:szCs w:val="22"/>
          <w:lang w:val="en-US"/>
        </w:rPr>
        <w:t>uring the reporting period,</w:t>
      </w:r>
      <w:r w:rsidRPr="003C62F0">
        <w:rPr>
          <w:sz w:val="22"/>
          <w:szCs w:val="22"/>
          <w:lang w:val="en-US"/>
        </w:rPr>
        <w:t xml:space="preserve"> the overall attendance at the Grasshopper Day Care and Kindergarten demonstrated </w:t>
      </w:r>
      <w:r w:rsidR="004A6351" w:rsidRPr="003C62F0">
        <w:rPr>
          <w:sz w:val="22"/>
          <w:szCs w:val="22"/>
          <w:lang w:val="en-US"/>
        </w:rPr>
        <w:t xml:space="preserve">as </w:t>
      </w:r>
      <w:r w:rsidR="002B26B9">
        <w:rPr>
          <w:sz w:val="22"/>
          <w:szCs w:val="22"/>
          <w:lang w:val="en-US"/>
        </w:rPr>
        <w:t>29.25</w:t>
      </w:r>
      <w:r w:rsidR="004A6351" w:rsidRPr="003C62F0">
        <w:rPr>
          <w:sz w:val="22"/>
          <w:szCs w:val="22"/>
          <w:lang w:val="en-US"/>
        </w:rPr>
        <w:t xml:space="preserve"> while it is </w:t>
      </w:r>
      <w:r w:rsidR="00AC5DE3">
        <w:rPr>
          <w:sz w:val="22"/>
          <w:szCs w:val="22"/>
          <w:lang w:val="en-US"/>
        </w:rPr>
        <w:t xml:space="preserve">16.47 </w:t>
      </w:r>
      <w:r w:rsidR="004A6351" w:rsidRPr="003C62F0">
        <w:rPr>
          <w:sz w:val="22"/>
          <w:szCs w:val="22"/>
          <w:lang w:val="en-US"/>
        </w:rPr>
        <w:t xml:space="preserve">for boys and </w:t>
      </w:r>
      <w:r w:rsidR="00AC5DE3">
        <w:rPr>
          <w:sz w:val="22"/>
          <w:szCs w:val="22"/>
          <w:lang w:val="en-US"/>
        </w:rPr>
        <w:t>12.78</w:t>
      </w:r>
      <w:r w:rsidR="003C62F0">
        <w:rPr>
          <w:sz w:val="22"/>
          <w:szCs w:val="22"/>
          <w:lang w:val="en-US"/>
        </w:rPr>
        <w:t xml:space="preserve"> for girls.</w:t>
      </w:r>
      <w:r w:rsidR="002E473F">
        <w:rPr>
          <w:sz w:val="22"/>
          <w:szCs w:val="22"/>
          <w:lang w:val="en-US"/>
        </w:rPr>
        <w:t xml:space="preserve"> </w:t>
      </w:r>
      <w:r w:rsidR="0066217F" w:rsidRPr="003C62F0">
        <w:rPr>
          <w:sz w:val="22"/>
          <w:szCs w:val="22"/>
          <w:lang w:val="en-US"/>
        </w:rPr>
        <w:t xml:space="preserve">The </w:t>
      </w:r>
      <w:r w:rsidR="006B59DC">
        <w:rPr>
          <w:sz w:val="22"/>
          <w:szCs w:val="22"/>
          <w:lang w:val="en-US"/>
        </w:rPr>
        <w:t>combined</w:t>
      </w:r>
      <w:r w:rsidR="0066217F" w:rsidRPr="003C62F0">
        <w:rPr>
          <w:sz w:val="22"/>
          <w:szCs w:val="22"/>
          <w:lang w:val="en-US"/>
        </w:rPr>
        <w:t xml:space="preserve"> rate of attendance stand as </w:t>
      </w:r>
      <w:r w:rsidR="002B26B9">
        <w:rPr>
          <w:sz w:val="22"/>
          <w:szCs w:val="22"/>
          <w:lang w:val="en-US"/>
        </w:rPr>
        <w:t>29.25</w:t>
      </w:r>
      <w:r w:rsidR="0066217F" w:rsidRPr="003C62F0">
        <w:rPr>
          <w:sz w:val="22"/>
          <w:szCs w:val="22"/>
          <w:lang w:val="en-US"/>
        </w:rPr>
        <w:t xml:space="preserve"> </w:t>
      </w:r>
      <w:r w:rsidRPr="003C62F0">
        <w:rPr>
          <w:sz w:val="22"/>
          <w:szCs w:val="22"/>
          <w:lang w:val="en-US"/>
        </w:rPr>
        <w:t xml:space="preserve">reflecting parents’ trust and children’s enthusiasm for regular participation in the </w:t>
      </w:r>
      <w:r w:rsidR="0066217F" w:rsidRPr="003C62F0">
        <w:rPr>
          <w:sz w:val="22"/>
          <w:szCs w:val="22"/>
          <w:lang w:val="en-US"/>
        </w:rPr>
        <w:t>center’s</w:t>
      </w:r>
      <w:r w:rsidRPr="003C62F0">
        <w:rPr>
          <w:sz w:val="22"/>
          <w:szCs w:val="22"/>
          <w:lang w:val="en-US"/>
        </w:rPr>
        <w:t xml:space="preserve"> daily learning </w:t>
      </w:r>
      <w:r w:rsidR="00303AB8" w:rsidRPr="003C62F0">
        <w:rPr>
          <w:sz w:val="22"/>
          <w:szCs w:val="22"/>
          <w:lang w:val="en-US"/>
        </w:rPr>
        <w:t xml:space="preserve">and care activities. </w:t>
      </w:r>
    </w:p>
    <w:p w14:paraId="725540CE" w14:textId="77777777" w:rsidR="00C24E28" w:rsidRPr="003C62F0" w:rsidRDefault="00C24E28" w:rsidP="00B05768">
      <w:pPr>
        <w:pStyle w:val="NormalWeb"/>
        <w:spacing w:before="0" w:beforeAutospacing="0" w:after="0" w:afterAutospacing="0"/>
        <w:jc w:val="both"/>
        <w:rPr>
          <w:sz w:val="22"/>
          <w:szCs w:val="22"/>
          <w:lang w:val="en-US"/>
        </w:rPr>
      </w:pPr>
    </w:p>
    <w:p w14:paraId="4F5B0B05" w14:textId="27159A48" w:rsidR="00C24E28" w:rsidRPr="003C62F0" w:rsidRDefault="00C24E28" w:rsidP="00B05768">
      <w:pPr>
        <w:pStyle w:val="NormalWeb"/>
        <w:spacing w:before="0" w:beforeAutospacing="0" w:after="0" w:afterAutospacing="0"/>
        <w:jc w:val="both"/>
        <w:rPr>
          <w:sz w:val="22"/>
          <w:szCs w:val="22"/>
          <w:lang w:val="en-US"/>
        </w:rPr>
      </w:pPr>
      <w:r w:rsidRPr="003C62F0">
        <w:rPr>
          <w:sz w:val="22"/>
          <w:szCs w:val="22"/>
          <w:lang w:val="en-US"/>
        </w:rPr>
        <w:t xml:space="preserve">This attendance trend highlights the </w:t>
      </w:r>
      <w:r w:rsidR="00181378" w:rsidRPr="003C62F0">
        <w:rPr>
          <w:sz w:val="22"/>
          <w:szCs w:val="22"/>
          <w:lang w:val="en-US"/>
        </w:rPr>
        <w:t>center’s</w:t>
      </w:r>
      <w:r w:rsidRPr="003C62F0">
        <w:rPr>
          <w:sz w:val="22"/>
          <w:szCs w:val="22"/>
          <w:lang w:val="en-US"/>
        </w:rPr>
        <w:t xml:space="preserve"> success in maintaining engagement among enrolled children despite various socio-economic challenges faced by families, such as parental work migration and occasional illness. The balanced participation between boys and girls also indicates a </w:t>
      </w:r>
      <w:r w:rsidRPr="003C62F0">
        <w:rPr>
          <w:b/>
          <w:bCs/>
          <w:sz w:val="22"/>
          <w:szCs w:val="22"/>
          <w:lang w:val="en-US"/>
        </w:rPr>
        <w:t>gender-inclusive environment</w:t>
      </w:r>
      <w:r w:rsidRPr="003C62F0">
        <w:rPr>
          <w:sz w:val="22"/>
          <w:szCs w:val="22"/>
          <w:lang w:val="en-US"/>
        </w:rPr>
        <w:t xml:space="preserve"> where equal opportunities for early learning and play are ensured. Efforts by educators and day mothers—such as maintaining close communication with parents, ensuring a safe and nurturing atmosphere, and incorporating playful learning activities—have positively influenced regular attendance. Continued parental motivation, community outreach, and follow-up with irregular attendees are planned </w:t>
      </w:r>
      <w:r w:rsidR="00401755">
        <w:rPr>
          <w:sz w:val="22"/>
          <w:szCs w:val="22"/>
          <w:lang w:val="en-US"/>
        </w:rPr>
        <w:t>to improve consistent participation in the upcoming months further</w:t>
      </w:r>
      <w:r w:rsidRPr="003C62F0">
        <w:rPr>
          <w:sz w:val="22"/>
          <w:szCs w:val="22"/>
          <w:lang w:val="en-US"/>
        </w:rPr>
        <w:t>.</w:t>
      </w:r>
    </w:p>
    <w:p w14:paraId="71C263F4" w14:textId="77777777" w:rsidR="003C62F0" w:rsidRPr="003C62F0" w:rsidRDefault="003C62F0" w:rsidP="00B05768">
      <w:pPr>
        <w:pStyle w:val="NormalWeb"/>
        <w:spacing w:before="0" w:beforeAutospacing="0" w:after="0" w:afterAutospacing="0"/>
        <w:rPr>
          <w:b/>
          <w:bCs/>
          <w:sz w:val="22"/>
          <w:szCs w:val="22"/>
        </w:rPr>
      </w:pPr>
    </w:p>
    <w:p w14:paraId="28015961" w14:textId="77777777" w:rsidR="003C62F0" w:rsidRDefault="003C62F0" w:rsidP="00B05768">
      <w:pPr>
        <w:pStyle w:val="NormalWeb"/>
        <w:spacing w:before="0" w:beforeAutospacing="0" w:after="0" w:afterAutospacing="0"/>
        <w:rPr>
          <w:b/>
          <w:bCs/>
          <w:color w:val="00B0F0"/>
          <w:sz w:val="22"/>
          <w:szCs w:val="22"/>
        </w:rPr>
      </w:pPr>
      <w:r w:rsidRPr="003C62F0">
        <w:rPr>
          <w:b/>
          <w:bCs/>
          <w:color w:val="00B0F0"/>
          <w:sz w:val="22"/>
          <w:szCs w:val="22"/>
        </w:rPr>
        <w:t xml:space="preserve">Children Development Assessment:  </w:t>
      </w:r>
    </w:p>
    <w:p w14:paraId="3C42DAD0" w14:textId="77777777" w:rsidR="008C3405" w:rsidRPr="003C62F0" w:rsidRDefault="008C3405" w:rsidP="00B05768">
      <w:pPr>
        <w:pStyle w:val="NormalWeb"/>
        <w:spacing w:before="0" w:beforeAutospacing="0" w:after="0" w:afterAutospacing="0"/>
        <w:rPr>
          <w:b/>
          <w:bCs/>
          <w:color w:val="00B0F0"/>
          <w:sz w:val="22"/>
          <w:szCs w:val="22"/>
        </w:rPr>
      </w:pPr>
    </w:p>
    <w:tbl>
      <w:tblPr>
        <w:tblStyle w:val="GridTable4-Accent51"/>
        <w:tblW w:w="9074" w:type="dxa"/>
        <w:jc w:val="center"/>
        <w:tblLayout w:type="fixed"/>
        <w:tblLook w:val="04A0" w:firstRow="1" w:lastRow="0" w:firstColumn="1" w:lastColumn="0" w:noHBand="0" w:noVBand="1"/>
      </w:tblPr>
      <w:tblGrid>
        <w:gridCol w:w="2157"/>
        <w:gridCol w:w="1484"/>
        <w:gridCol w:w="1576"/>
        <w:gridCol w:w="895"/>
        <w:gridCol w:w="1170"/>
        <w:gridCol w:w="611"/>
        <w:gridCol w:w="1181"/>
      </w:tblGrid>
      <w:tr w:rsidR="003C62F0" w:rsidRPr="003C62F0" w14:paraId="654AD095" w14:textId="77777777" w:rsidTr="000A3EE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157" w:type="dxa"/>
            <w:vAlign w:val="center"/>
          </w:tcPr>
          <w:p w14:paraId="56CEB2AE" w14:textId="77777777" w:rsidR="003C62F0" w:rsidRPr="003C62F0" w:rsidRDefault="003C62F0" w:rsidP="00B05768">
            <w:pPr>
              <w:pStyle w:val="NormalWeb"/>
              <w:jc w:val="center"/>
              <w:rPr>
                <w:bCs w:val="0"/>
                <w:sz w:val="22"/>
                <w:szCs w:val="22"/>
              </w:rPr>
            </w:pPr>
            <w:r w:rsidRPr="003C62F0">
              <w:rPr>
                <w:bCs w:val="0"/>
                <w:sz w:val="22"/>
                <w:szCs w:val="22"/>
              </w:rPr>
              <w:t>Development Area</w:t>
            </w:r>
          </w:p>
        </w:tc>
        <w:tc>
          <w:tcPr>
            <w:tcW w:w="1484" w:type="dxa"/>
            <w:vAlign w:val="center"/>
          </w:tcPr>
          <w:p w14:paraId="52A9B240" w14:textId="77777777" w:rsidR="003C62F0" w:rsidRPr="003C62F0" w:rsidRDefault="003C62F0" w:rsidP="00B05768">
            <w:pPr>
              <w:pStyle w:val="NormalWeb"/>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C62F0">
              <w:rPr>
                <w:bCs w:val="0"/>
                <w:sz w:val="22"/>
                <w:szCs w:val="22"/>
              </w:rPr>
              <w:t>No. Assessed (Boys / Girls)</w:t>
            </w:r>
          </w:p>
        </w:tc>
        <w:tc>
          <w:tcPr>
            <w:tcW w:w="1576" w:type="dxa"/>
            <w:vAlign w:val="center"/>
          </w:tcPr>
          <w:p w14:paraId="53281073" w14:textId="77777777" w:rsidR="003C62F0" w:rsidRPr="003C62F0" w:rsidRDefault="003C62F0" w:rsidP="00B05768">
            <w:pPr>
              <w:pStyle w:val="NormalWeb"/>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C62F0">
              <w:rPr>
                <w:bCs w:val="0"/>
                <w:sz w:val="22"/>
                <w:szCs w:val="22"/>
              </w:rPr>
              <w:t>Indicator</w:t>
            </w:r>
          </w:p>
        </w:tc>
        <w:tc>
          <w:tcPr>
            <w:tcW w:w="895" w:type="dxa"/>
            <w:vAlign w:val="center"/>
          </w:tcPr>
          <w:p w14:paraId="430BE564" w14:textId="77777777" w:rsidR="003C62F0" w:rsidRPr="003C62F0" w:rsidRDefault="003C62F0" w:rsidP="00B05768">
            <w:pPr>
              <w:pStyle w:val="NormalWeb"/>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sidRPr="003C62F0">
              <w:rPr>
                <w:bCs w:val="0"/>
                <w:sz w:val="22"/>
                <w:szCs w:val="22"/>
              </w:rPr>
              <w:t>Prev</w:t>
            </w:r>
            <w:proofErr w:type="spellEnd"/>
            <w:r w:rsidRPr="003C62F0">
              <w:rPr>
                <w:bCs w:val="0"/>
                <w:sz w:val="22"/>
                <w:szCs w:val="22"/>
              </w:rPr>
              <w:t xml:space="preserve"> (%)</w:t>
            </w:r>
          </w:p>
        </w:tc>
        <w:tc>
          <w:tcPr>
            <w:tcW w:w="1170" w:type="dxa"/>
            <w:vAlign w:val="center"/>
          </w:tcPr>
          <w:p w14:paraId="3A6C1075" w14:textId="77777777" w:rsidR="003C62F0" w:rsidRPr="003C62F0" w:rsidRDefault="003C62F0" w:rsidP="00B05768">
            <w:pPr>
              <w:pStyle w:val="NormalWeb"/>
              <w:jc w:val="center"/>
              <w:cnfStyle w:val="100000000000" w:firstRow="1" w:lastRow="0" w:firstColumn="0" w:lastColumn="0" w:oddVBand="0" w:evenVBand="0" w:oddHBand="0" w:evenHBand="0" w:firstRowFirstColumn="0" w:firstRowLastColumn="0" w:lastRowFirstColumn="0" w:lastRowLastColumn="0"/>
              <w:rPr>
                <w:bCs w:val="0"/>
                <w:sz w:val="22"/>
                <w:szCs w:val="22"/>
              </w:rPr>
            </w:pPr>
            <w:proofErr w:type="spellStart"/>
            <w:r w:rsidRPr="003C62F0">
              <w:rPr>
                <w:bCs w:val="0"/>
                <w:sz w:val="22"/>
                <w:szCs w:val="22"/>
              </w:rPr>
              <w:t>Curr</w:t>
            </w:r>
            <w:proofErr w:type="spellEnd"/>
            <w:r w:rsidRPr="003C62F0">
              <w:rPr>
                <w:bCs w:val="0"/>
                <w:sz w:val="22"/>
                <w:szCs w:val="22"/>
              </w:rPr>
              <w:t>. (%)</w:t>
            </w:r>
          </w:p>
        </w:tc>
        <w:tc>
          <w:tcPr>
            <w:tcW w:w="611" w:type="dxa"/>
            <w:vAlign w:val="center"/>
          </w:tcPr>
          <w:p w14:paraId="5EC03E41" w14:textId="2EF2E7A5" w:rsidR="003C62F0" w:rsidRPr="003C62F0" w:rsidRDefault="003C62F0" w:rsidP="00B05768">
            <w:pPr>
              <w:pStyle w:val="NormalWeb"/>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C62F0">
              <w:rPr>
                <w:bCs w:val="0"/>
                <w:sz w:val="22"/>
                <w:szCs w:val="22"/>
              </w:rPr>
              <w:t>Ave (%)</w:t>
            </w:r>
          </w:p>
        </w:tc>
        <w:tc>
          <w:tcPr>
            <w:tcW w:w="1181" w:type="dxa"/>
            <w:vAlign w:val="center"/>
          </w:tcPr>
          <w:p w14:paraId="10213715" w14:textId="77777777" w:rsidR="003C62F0" w:rsidRPr="003C62F0" w:rsidRDefault="003C62F0" w:rsidP="00B05768">
            <w:pPr>
              <w:pStyle w:val="NormalWeb"/>
              <w:jc w:val="center"/>
              <w:cnfStyle w:val="100000000000" w:firstRow="1" w:lastRow="0" w:firstColumn="0" w:lastColumn="0" w:oddVBand="0" w:evenVBand="0" w:oddHBand="0" w:evenHBand="0" w:firstRowFirstColumn="0" w:firstRowLastColumn="0" w:lastRowFirstColumn="0" w:lastRowLastColumn="0"/>
              <w:rPr>
                <w:bCs w:val="0"/>
                <w:sz w:val="22"/>
                <w:szCs w:val="22"/>
              </w:rPr>
            </w:pPr>
            <w:r w:rsidRPr="003C62F0">
              <w:rPr>
                <w:bCs w:val="0"/>
                <w:sz w:val="22"/>
                <w:szCs w:val="22"/>
              </w:rPr>
              <w:t>Comm.</w:t>
            </w:r>
          </w:p>
        </w:tc>
      </w:tr>
      <w:tr w:rsidR="00CC0392" w:rsidRPr="003C62F0" w14:paraId="41480730" w14:textId="77777777" w:rsidTr="00C431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vMerge w:val="restart"/>
          </w:tcPr>
          <w:p w14:paraId="0230C790" w14:textId="77777777" w:rsidR="00CC0392" w:rsidRPr="003C62F0" w:rsidRDefault="00CC0392" w:rsidP="00B05768">
            <w:pPr>
              <w:pStyle w:val="NormalWeb"/>
              <w:rPr>
                <w:sz w:val="22"/>
                <w:szCs w:val="22"/>
              </w:rPr>
            </w:pPr>
            <w:r w:rsidRPr="003C62F0">
              <w:rPr>
                <w:sz w:val="22"/>
                <w:szCs w:val="22"/>
              </w:rPr>
              <w:t>Puzzle Completion</w:t>
            </w:r>
          </w:p>
        </w:tc>
        <w:tc>
          <w:tcPr>
            <w:tcW w:w="1484" w:type="dxa"/>
          </w:tcPr>
          <w:p w14:paraId="24649437" w14:textId="7C8DD48A" w:rsidR="00CC0392" w:rsidRPr="003C62F0" w:rsidRDefault="00CC0392" w:rsidP="00B057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3C62F0">
              <w:rPr>
                <w:rFonts w:ascii="Times New Roman" w:hAnsi="Times New Roman" w:cs="Times New Roman"/>
              </w:rPr>
              <w:t>Boys: 2</w:t>
            </w:r>
            <w:r>
              <w:rPr>
                <w:rFonts w:ascii="Times New Roman" w:hAnsi="Times New Roman" w:cs="Times New Roman"/>
              </w:rPr>
              <w:t>0</w:t>
            </w:r>
          </w:p>
        </w:tc>
        <w:tc>
          <w:tcPr>
            <w:tcW w:w="1576" w:type="dxa"/>
            <w:vMerge w:val="restart"/>
          </w:tcPr>
          <w:p w14:paraId="4196BE9A" w14:textId="77777777" w:rsidR="00CC0392" w:rsidRPr="003C62F0" w:rsidRDefault="00CC0392"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 completed independently</w:t>
            </w:r>
          </w:p>
        </w:tc>
        <w:tc>
          <w:tcPr>
            <w:tcW w:w="895" w:type="dxa"/>
          </w:tcPr>
          <w:p w14:paraId="4F1AE266" w14:textId="06D17E5E" w:rsidR="00CC0392"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Pr>
                <w:color w:val="002060"/>
                <w:sz w:val="22"/>
                <w:szCs w:val="22"/>
              </w:rPr>
              <w:t>0</w:t>
            </w:r>
          </w:p>
        </w:tc>
        <w:tc>
          <w:tcPr>
            <w:tcW w:w="1170" w:type="dxa"/>
          </w:tcPr>
          <w:p w14:paraId="556C55B2" w14:textId="1F892C02" w:rsidR="00CC0392" w:rsidRPr="003C62F0" w:rsidRDefault="00CC0392"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3C62F0">
              <w:rPr>
                <w:color w:val="002060"/>
                <w:sz w:val="22"/>
                <w:szCs w:val="22"/>
              </w:rPr>
              <w:t>5(</w:t>
            </w:r>
            <w:r>
              <w:rPr>
                <w:color w:val="002060"/>
                <w:sz w:val="22"/>
                <w:szCs w:val="22"/>
              </w:rPr>
              <w:t>25</w:t>
            </w:r>
            <w:r w:rsidR="00E16E21">
              <w:rPr>
                <w:color w:val="002060"/>
                <w:sz w:val="22"/>
                <w:szCs w:val="22"/>
              </w:rPr>
              <w:t>.0</w:t>
            </w:r>
            <w:r>
              <w:rPr>
                <w:color w:val="002060"/>
                <w:sz w:val="22"/>
                <w:szCs w:val="22"/>
              </w:rPr>
              <w:t>%</w:t>
            </w:r>
            <w:r w:rsidRPr="003C62F0">
              <w:rPr>
                <w:color w:val="002060"/>
                <w:sz w:val="22"/>
                <w:szCs w:val="22"/>
              </w:rPr>
              <w:t>)</w:t>
            </w:r>
          </w:p>
        </w:tc>
        <w:tc>
          <w:tcPr>
            <w:tcW w:w="611" w:type="dxa"/>
          </w:tcPr>
          <w:p w14:paraId="3820640F" w14:textId="1ABD45C2" w:rsidR="00CC0392" w:rsidRPr="003C62F0" w:rsidRDefault="00CC0392"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c>
          <w:tcPr>
            <w:tcW w:w="1181" w:type="dxa"/>
          </w:tcPr>
          <w:p w14:paraId="4DAB577C" w14:textId="77777777" w:rsidR="00CC0392" w:rsidRPr="003C62F0" w:rsidRDefault="00CC0392"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r>
      <w:tr w:rsidR="00C43127" w:rsidRPr="003C62F0" w14:paraId="25B3E3A3" w14:textId="77777777" w:rsidTr="00C43127">
        <w:trPr>
          <w:jc w:val="center"/>
        </w:trPr>
        <w:tc>
          <w:tcPr>
            <w:cnfStyle w:val="001000000000" w:firstRow="0" w:lastRow="0" w:firstColumn="1" w:lastColumn="0" w:oddVBand="0" w:evenVBand="0" w:oddHBand="0" w:evenHBand="0" w:firstRowFirstColumn="0" w:firstRowLastColumn="0" w:lastRowFirstColumn="0" w:lastRowLastColumn="0"/>
            <w:tcW w:w="2157" w:type="dxa"/>
            <w:vMerge/>
          </w:tcPr>
          <w:p w14:paraId="03489FCC" w14:textId="77777777" w:rsidR="00C43127" w:rsidRPr="003C62F0" w:rsidRDefault="00C43127" w:rsidP="00B05768">
            <w:pPr>
              <w:pStyle w:val="NormalWeb"/>
              <w:rPr>
                <w:b w:val="0"/>
                <w:bCs w:val="0"/>
                <w:color w:val="002060"/>
                <w:sz w:val="22"/>
                <w:szCs w:val="22"/>
              </w:rPr>
            </w:pPr>
          </w:p>
        </w:tc>
        <w:tc>
          <w:tcPr>
            <w:tcW w:w="1484" w:type="dxa"/>
          </w:tcPr>
          <w:p w14:paraId="1427030B" w14:textId="230F1EBB"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r w:rsidRPr="003C62F0">
              <w:rPr>
                <w:sz w:val="22"/>
                <w:szCs w:val="22"/>
              </w:rPr>
              <w:t>Girls: 1</w:t>
            </w:r>
            <w:r>
              <w:rPr>
                <w:sz w:val="22"/>
                <w:szCs w:val="22"/>
              </w:rPr>
              <w:t>6</w:t>
            </w:r>
          </w:p>
        </w:tc>
        <w:tc>
          <w:tcPr>
            <w:tcW w:w="1576" w:type="dxa"/>
            <w:vMerge/>
          </w:tcPr>
          <w:p w14:paraId="37AC7DBD"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p>
        </w:tc>
        <w:tc>
          <w:tcPr>
            <w:tcW w:w="895" w:type="dxa"/>
          </w:tcPr>
          <w:p w14:paraId="6F6083BD" w14:textId="12DB7F46"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64AADFD2" w14:textId="57F9A704"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3C62F0">
              <w:rPr>
                <w:color w:val="002060"/>
                <w:sz w:val="22"/>
                <w:szCs w:val="22"/>
              </w:rPr>
              <w:t>4(2</w:t>
            </w:r>
            <w:r>
              <w:rPr>
                <w:color w:val="002060"/>
                <w:sz w:val="22"/>
                <w:szCs w:val="22"/>
              </w:rPr>
              <w:t>5</w:t>
            </w:r>
            <w:r w:rsidR="00E16E21">
              <w:rPr>
                <w:color w:val="002060"/>
                <w:sz w:val="22"/>
                <w:szCs w:val="22"/>
              </w:rPr>
              <w:t>.0</w:t>
            </w:r>
            <w:r w:rsidR="00F27E96">
              <w:rPr>
                <w:color w:val="002060"/>
                <w:sz w:val="22"/>
                <w:szCs w:val="22"/>
              </w:rPr>
              <w:t>%</w:t>
            </w:r>
            <w:r w:rsidRPr="003C62F0">
              <w:rPr>
                <w:color w:val="002060"/>
                <w:sz w:val="22"/>
                <w:szCs w:val="22"/>
              </w:rPr>
              <w:t>)</w:t>
            </w:r>
          </w:p>
        </w:tc>
        <w:tc>
          <w:tcPr>
            <w:tcW w:w="611" w:type="dxa"/>
          </w:tcPr>
          <w:p w14:paraId="0A59665D"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c>
          <w:tcPr>
            <w:tcW w:w="1181" w:type="dxa"/>
          </w:tcPr>
          <w:p w14:paraId="22B8C6EB"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r>
      <w:tr w:rsidR="00C43127" w:rsidRPr="003C62F0" w14:paraId="37F0373E" w14:textId="77777777" w:rsidTr="00C431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vMerge w:val="restart"/>
          </w:tcPr>
          <w:p w14:paraId="0130BBE3" w14:textId="77777777" w:rsidR="00C43127" w:rsidRPr="003C62F0" w:rsidRDefault="00C43127" w:rsidP="00B05768">
            <w:pPr>
              <w:pStyle w:val="NormalWeb"/>
              <w:rPr>
                <w:b w:val="0"/>
                <w:bCs w:val="0"/>
                <w:color w:val="002060"/>
                <w:sz w:val="22"/>
                <w:szCs w:val="22"/>
              </w:rPr>
            </w:pPr>
            <w:r w:rsidRPr="003C62F0">
              <w:rPr>
                <w:sz w:val="22"/>
                <w:szCs w:val="22"/>
              </w:rPr>
              <w:lastRenderedPageBreak/>
              <w:t>Stacking Blocks</w:t>
            </w:r>
          </w:p>
        </w:tc>
        <w:tc>
          <w:tcPr>
            <w:tcW w:w="1484" w:type="dxa"/>
          </w:tcPr>
          <w:p w14:paraId="45A49482" w14:textId="1BDFF194"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Boys: 2</w:t>
            </w:r>
            <w:r>
              <w:rPr>
                <w:sz w:val="22"/>
                <w:szCs w:val="22"/>
              </w:rPr>
              <w:t>0</w:t>
            </w:r>
          </w:p>
        </w:tc>
        <w:tc>
          <w:tcPr>
            <w:tcW w:w="1576" w:type="dxa"/>
            <w:vMerge w:val="restart"/>
          </w:tcPr>
          <w:p w14:paraId="55E21D09"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 completed independently</w:t>
            </w:r>
          </w:p>
        </w:tc>
        <w:tc>
          <w:tcPr>
            <w:tcW w:w="895" w:type="dxa"/>
          </w:tcPr>
          <w:p w14:paraId="5E80D775" w14:textId="09AE4FB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0FD680A5" w14:textId="432405A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3C62F0">
              <w:rPr>
                <w:color w:val="002060"/>
                <w:sz w:val="22"/>
                <w:szCs w:val="22"/>
              </w:rPr>
              <w:t>8(</w:t>
            </w:r>
            <w:r>
              <w:rPr>
                <w:color w:val="002060"/>
                <w:sz w:val="22"/>
                <w:szCs w:val="22"/>
              </w:rPr>
              <w:t>40</w:t>
            </w:r>
            <w:r w:rsidR="00E16E21">
              <w:rPr>
                <w:color w:val="002060"/>
                <w:sz w:val="22"/>
                <w:szCs w:val="22"/>
              </w:rPr>
              <w:t>.0</w:t>
            </w:r>
            <w:r w:rsidR="00F27E96">
              <w:rPr>
                <w:color w:val="002060"/>
                <w:sz w:val="22"/>
                <w:szCs w:val="22"/>
              </w:rPr>
              <w:t>%</w:t>
            </w:r>
            <w:r w:rsidRPr="003C62F0">
              <w:rPr>
                <w:color w:val="002060"/>
                <w:sz w:val="22"/>
                <w:szCs w:val="22"/>
              </w:rPr>
              <w:t>)</w:t>
            </w:r>
          </w:p>
        </w:tc>
        <w:tc>
          <w:tcPr>
            <w:tcW w:w="611" w:type="dxa"/>
          </w:tcPr>
          <w:p w14:paraId="3311E4F4"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c>
          <w:tcPr>
            <w:tcW w:w="1181" w:type="dxa"/>
          </w:tcPr>
          <w:p w14:paraId="50892228"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r>
      <w:tr w:rsidR="00C43127" w:rsidRPr="003C62F0" w14:paraId="7DAA6B53" w14:textId="77777777" w:rsidTr="00C43127">
        <w:trPr>
          <w:jc w:val="center"/>
        </w:trPr>
        <w:tc>
          <w:tcPr>
            <w:cnfStyle w:val="001000000000" w:firstRow="0" w:lastRow="0" w:firstColumn="1" w:lastColumn="0" w:oddVBand="0" w:evenVBand="0" w:oddHBand="0" w:evenHBand="0" w:firstRowFirstColumn="0" w:firstRowLastColumn="0" w:lastRowFirstColumn="0" w:lastRowLastColumn="0"/>
            <w:tcW w:w="2157" w:type="dxa"/>
            <w:vMerge/>
          </w:tcPr>
          <w:p w14:paraId="15840FC8" w14:textId="77777777" w:rsidR="00C43127" w:rsidRPr="003C62F0" w:rsidRDefault="00C43127" w:rsidP="00B05768">
            <w:pPr>
              <w:pStyle w:val="NormalWeb"/>
              <w:rPr>
                <w:sz w:val="22"/>
                <w:szCs w:val="22"/>
              </w:rPr>
            </w:pPr>
          </w:p>
        </w:tc>
        <w:tc>
          <w:tcPr>
            <w:tcW w:w="1484" w:type="dxa"/>
          </w:tcPr>
          <w:p w14:paraId="065E1F5C" w14:textId="2D8C93CE"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r w:rsidRPr="003C62F0">
              <w:rPr>
                <w:sz w:val="22"/>
                <w:szCs w:val="22"/>
              </w:rPr>
              <w:t>Girls: 1</w:t>
            </w:r>
            <w:r>
              <w:rPr>
                <w:sz w:val="22"/>
                <w:szCs w:val="22"/>
              </w:rPr>
              <w:t>6</w:t>
            </w:r>
          </w:p>
        </w:tc>
        <w:tc>
          <w:tcPr>
            <w:tcW w:w="1576" w:type="dxa"/>
            <w:vMerge/>
          </w:tcPr>
          <w:p w14:paraId="63E5CCA2"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p>
        </w:tc>
        <w:tc>
          <w:tcPr>
            <w:tcW w:w="895" w:type="dxa"/>
          </w:tcPr>
          <w:p w14:paraId="01E8563F" w14:textId="7F34C431"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494157DF" w14:textId="4C56C9F9"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3C62F0">
              <w:rPr>
                <w:color w:val="002060"/>
                <w:sz w:val="22"/>
                <w:szCs w:val="22"/>
              </w:rPr>
              <w:t>9(</w:t>
            </w:r>
            <w:r>
              <w:rPr>
                <w:color w:val="002060"/>
                <w:sz w:val="22"/>
                <w:szCs w:val="22"/>
              </w:rPr>
              <w:t>56</w:t>
            </w:r>
            <w:r w:rsidR="00E16E21">
              <w:rPr>
                <w:color w:val="002060"/>
                <w:sz w:val="22"/>
                <w:szCs w:val="22"/>
              </w:rPr>
              <w:t>.25</w:t>
            </w:r>
            <w:r w:rsidR="00F27E96">
              <w:rPr>
                <w:color w:val="002060"/>
                <w:sz w:val="22"/>
                <w:szCs w:val="22"/>
              </w:rPr>
              <w:t>%</w:t>
            </w:r>
            <w:r w:rsidRPr="003C62F0">
              <w:rPr>
                <w:color w:val="002060"/>
                <w:sz w:val="22"/>
                <w:szCs w:val="22"/>
              </w:rPr>
              <w:t>)</w:t>
            </w:r>
          </w:p>
        </w:tc>
        <w:tc>
          <w:tcPr>
            <w:tcW w:w="611" w:type="dxa"/>
          </w:tcPr>
          <w:p w14:paraId="6AD4ED90"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c>
          <w:tcPr>
            <w:tcW w:w="1181" w:type="dxa"/>
          </w:tcPr>
          <w:p w14:paraId="05AA9F35"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r>
      <w:tr w:rsidR="00C43127" w:rsidRPr="003C62F0" w14:paraId="0429DF54" w14:textId="77777777" w:rsidTr="00C431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vMerge w:val="restart"/>
          </w:tcPr>
          <w:p w14:paraId="0DE43C67" w14:textId="77777777" w:rsidR="00C43127" w:rsidRPr="003C62F0" w:rsidRDefault="00C43127" w:rsidP="00B05768">
            <w:pPr>
              <w:pStyle w:val="NormalWeb"/>
              <w:rPr>
                <w:b w:val="0"/>
                <w:bCs w:val="0"/>
                <w:color w:val="002060"/>
                <w:sz w:val="22"/>
                <w:szCs w:val="22"/>
              </w:rPr>
            </w:pPr>
            <w:r w:rsidRPr="003C62F0">
              <w:rPr>
                <w:sz w:val="22"/>
                <w:szCs w:val="22"/>
              </w:rPr>
              <w:t>Expressing Needs/Experiences</w:t>
            </w:r>
          </w:p>
        </w:tc>
        <w:tc>
          <w:tcPr>
            <w:tcW w:w="1484" w:type="dxa"/>
          </w:tcPr>
          <w:p w14:paraId="07EDE874" w14:textId="2EC95255"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Boys: 2</w:t>
            </w:r>
            <w:r>
              <w:rPr>
                <w:sz w:val="22"/>
                <w:szCs w:val="22"/>
              </w:rPr>
              <w:t>0</w:t>
            </w:r>
          </w:p>
        </w:tc>
        <w:tc>
          <w:tcPr>
            <w:tcW w:w="1576" w:type="dxa"/>
            <w:vMerge w:val="restart"/>
          </w:tcPr>
          <w:p w14:paraId="4CFB63FC"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 expressed independently</w:t>
            </w:r>
          </w:p>
        </w:tc>
        <w:tc>
          <w:tcPr>
            <w:tcW w:w="895" w:type="dxa"/>
          </w:tcPr>
          <w:p w14:paraId="63379D13" w14:textId="26578C28"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6791DCA2" w14:textId="6B916030"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3C62F0">
              <w:rPr>
                <w:color w:val="002060"/>
                <w:sz w:val="22"/>
                <w:szCs w:val="22"/>
              </w:rPr>
              <w:t>9(</w:t>
            </w:r>
            <w:r>
              <w:rPr>
                <w:color w:val="002060"/>
                <w:sz w:val="22"/>
                <w:szCs w:val="22"/>
              </w:rPr>
              <w:t>45</w:t>
            </w:r>
            <w:r w:rsidR="00E16E21">
              <w:rPr>
                <w:color w:val="002060"/>
                <w:sz w:val="22"/>
                <w:szCs w:val="22"/>
              </w:rPr>
              <w:t>.0</w:t>
            </w:r>
            <w:r w:rsidR="00F27E96">
              <w:rPr>
                <w:color w:val="002060"/>
                <w:sz w:val="22"/>
                <w:szCs w:val="22"/>
              </w:rPr>
              <w:t>%</w:t>
            </w:r>
            <w:r w:rsidRPr="003C62F0">
              <w:rPr>
                <w:color w:val="002060"/>
                <w:sz w:val="22"/>
                <w:szCs w:val="22"/>
              </w:rPr>
              <w:t>)</w:t>
            </w:r>
          </w:p>
        </w:tc>
        <w:tc>
          <w:tcPr>
            <w:tcW w:w="611" w:type="dxa"/>
          </w:tcPr>
          <w:p w14:paraId="61CA20EB"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c>
          <w:tcPr>
            <w:tcW w:w="1181" w:type="dxa"/>
          </w:tcPr>
          <w:p w14:paraId="225DD10F"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r>
      <w:tr w:rsidR="00C43127" w:rsidRPr="003C62F0" w14:paraId="2ACE6218" w14:textId="77777777" w:rsidTr="00C43127">
        <w:trPr>
          <w:trHeight w:val="314"/>
          <w:jc w:val="center"/>
        </w:trPr>
        <w:tc>
          <w:tcPr>
            <w:cnfStyle w:val="001000000000" w:firstRow="0" w:lastRow="0" w:firstColumn="1" w:lastColumn="0" w:oddVBand="0" w:evenVBand="0" w:oddHBand="0" w:evenHBand="0" w:firstRowFirstColumn="0" w:firstRowLastColumn="0" w:lastRowFirstColumn="0" w:lastRowLastColumn="0"/>
            <w:tcW w:w="2157" w:type="dxa"/>
            <w:vMerge/>
          </w:tcPr>
          <w:p w14:paraId="556959CE" w14:textId="77777777" w:rsidR="00C43127" w:rsidRPr="003C62F0" w:rsidRDefault="00C43127" w:rsidP="00B05768">
            <w:pPr>
              <w:pStyle w:val="NormalWeb"/>
              <w:rPr>
                <w:sz w:val="22"/>
                <w:szCs w:val="22"/>
              </w:rPr>
            </w:pPr>
          </w:p>
        </w:tc>
        <w:tc>
          <w:tcPr>
            <w:tcW w:w="1484" w:type="dxa"/>
          </w:tcPr>
          <w:p w14:paraId="45A707D5" w14:textId="4B0E479E"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r w:rsidRPr="003C62F0">
              <w:rPr>
                <w:sz w:val="22"/>
                <w:szCs w:val="22"/>
              </w:rPr>
              <w:t>Girls: 1</w:t>
            </w:r>
            <w:r>
              <w:rPr>
                <w:sz w:val="22"/>
                <w:szCs w:val="22"/>
              </w:rPr>
              <w:t>6</w:t>
            </w:r>
          </w:p>
        </w:tc>
        <w:tc>
          <w:tcPr>
            <w:tcW w:w="1576" w:type="dxa"/>
            <w:vMerge/>
          </w:tcPr>
          <w:p w14:paraId="33E4419C"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p>
        </w:tc>
        <w:tc>
          <w:tcPr>
            <w:tcW w:w="895" w:type="dxa"/>
          </w:tcPr>
          <w:p w14:paraId="56B5BF3C" w14:textId="07A893DB"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1576382B" w14:textId="388F4686"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3C62F0">
              <w:rPr>
                <w:color w:val="002060"/>
                <w:sz w:val="22"/>
                <w:szCs w:val="22"/>
              </w:rPr>
              <w:t>6(3</w:t>
            </w:r>
            <w:r>
              <w:rPr>
                <w:color w:val="002060"/>
                <w:sz w:val="22"/>
                <w:szCs w:val="22"/>
              </w:rPr>
              <w:t>8</w:t>
            </w:r>
            <w:r w:rsidR="00E16E21">
              <w:rPr>
                <w:color w:val="002060"/>
                <w:sz w:val="22"/>
                <w:szCs w:val="22"/>
              </w:rPr>
              <w:t>.0</w:t>
            </w:r>
            <w:r w:rsidR="00F27E96">
              <w:rPr>
                <w:color w:val="002060"/>
                <w:sz w:val="22"/>
                <w:szCs w:val="22"/>
              </w:rPr>
              <w:t>%</w:t>
            </w:r>
            <w:r w:rsidRPr="003C62F0">
              <w:rPr>
                <w:color w:val="002060"/>
                <w:sz w:val="22"/>
                <w:szCs w:val="22"/>
              </w:rPr>
              <w:t>)</w:t>
            </w:r>
          </w:p>
        </w:tc>
        <w:tc>
          <w:tcPr>
            <w:tcW w:w="611" w:type="dxa"/>
          </w:tcPr>
          <w:p w14:paraId="73557527"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c>
          <w:tcPr>
            <w:tcW w:w="1181" w:type="dxa"/>
          </w:tcPr>
          <w:p w14:paraId="307C4777"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r>
      <w:tr w:rsidR="00C43127" w:rsidRPr="003C62F0" w14:paraId="3B077A71" w14:textId="77777777" w:rsidTr="00C431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vMerge w:val="restart"/>
          </w:tcPr>
          <w:p w14:paraId="4A95FF98" w14:textId="77777777" w:rsidR="00C43127" w:rsidRPr="003C62F0" w:rsidRDefault="00C43127" w:rsidP="00B05768">
            <w:pPr>
              <w:pStyle w:val="NormalWeb"/>
              <w:rPr>
                <w:b w:val="0"/>
                <w:bCs w:val="0"/>
                <w:color w:val="002060"/>
                <w:sz w:val="22"/>
                <w:szCs w:val="22"/>
              </w:rPr>
            </w:pPr>
            <w:r w:rsidRPr="003C62F0">
              <w:rPr>
                <w:sz w:val="22"/>
                <w:szCs w:val="22"/>
              </w:rPr>
              <w:t>Social Play &amp; Group Interest</w:t>
            </w:r>
          </w:p>
        </w:tc>
        <w:tc>
          <w:tcPr>
            <w:tcW w:w="1484" w:type="dxa"/>
          </w:tcPr>
          <w:p w14:paraId="777B51FE" w14:textId="584D1A11"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Boys: 2</w:t>
            </w:r>
            <w:r>
              <w:rPr>
                <w:sz w:val="22"/>
                <w:szCs w:val="22"/>
              </w:rPr>
              <w:t>0</w:t>
            </w:r>
          </w:p>
        </w:tc>
        <w:tc>
          <w:tcPr>
            <w:tcW w:w="1576" w:type="dxa"/>
            <w:vMerge w:val="restart"/>
          </w:tcPr>
          <w:p w14:paraId="51056D11"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 participated independently</w:t>
            </w:r>
          </w:p>
        </w:tc>
        <w:tc>
          <w:tcPr>
            <w:tcW w:w="895" w:type="dxa"/>
          </w:tcPr>
          <w:p w14:paraId="5835FF50" w14:textId="693CEA4F"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2A908D9C" w14:textId="6039DEEA"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3C62F0">
              <w:rPr>
                <w:color w:val="002060"/>
                <w:sz w:val="22"/>
                <w:szCs w:val="22"/>
              </w:rPr>
              <w:t>8(</w:t>
            </w:r>
            <w:r>
              <w:rPr>
                <w:color w:val="002060"/>
                <w:sz w:val="22"/>
                <w:szCs w:val="22"/>
              </w:rPr>
              <w:t>40.0</w:t>
            </w:r>
            <w:r w:rsidR="00F27E96">
              <w:rPr>
                <w:color w:val="002060"/>
                <w:sz w:val="22"/>
                <w:szCs w:val="22"/>
              </w:rPr>
              <w:t>%</w:t>
            </w:r>
            <w:r w:rsidRPr="003C62F0">
              <w:rPr>
                <w:color w:val="002060"/>
                <w:sz w:val="22"/>
                <w:szCs w:val="22"/>
              </w:rPr>
              <w:t>)</w:t>
            </w:r>
          </w:p>
        </w:tc>
        <w:tc>
          <w:tcPr>
            <w:tcW w:w="611" w:type="dxa"/>
          </w:tcPr>
          <w:p w14:paraId="06956295"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c>
          <w:tcPr>
            <w:tcW w:w="1181" w:type="dxa"/>
          </w:tcPr>
          <w:p w14:paraId="2BF3977E"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r>
      <w:tr w:rsidR="00C43127" w:rsidRPr="003C62F0" w14:paraId="0C0B510E" w14:textId="77777777" w:rsidTr="00C43127">
        <w:trPr>
          <w:jc w:val="center"/>
        </w:trPr>
        <w:tc>
          <w:tcPr>
            <w:cnfStyle w:val="001000000000" w:firstRow="0" w:lastRow="0" w:firstColumn="1" w:lastColumn="0" w:oddVBand="0" w:evenVBand="0" w:oddHBand="0" w:evenHBand="0" w:firstRowFirstColumn="0" w:firstRowLastColumn="0" w:lastRowFirstColumn="0" w:lastRowLastColumn="0"/>
            <w:tcW w:w="2157" w:type="dxa"/>
            <w:vMerge/>
          </w:tcPr>
          <w:p w14:paraId="28F10756" w14:textId="77777777" w:rsidR="00C43127" w:rsidRPr="003C62F0" w:rsidRDefault="00C43127" w:rsidP="00B05768">
            <w:pPr>
              <w:pStyle w:val="NormalWeb"/>
              <w:rPr>
                <w:sz w:val="22"/>
                <w:szCs w:val="22"/>
              </w:rPr>
            </w:pPr>
          </w:p>
        </w:tc>
        <w:tc>
          <w:tcPr>
            <w:tcW w:w="1484" w:type="dxa"/>
          </w:tcPr>
          <w:p w14:paraId="41B33041" w14:textId="631CB9BD"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r w:rsidRPr="003C62F0">
              <w:rPr>
                <w:sz w:val="22"/>
                <w:szCs w:val="22"/>
              </w:rPr>
              <w:t>Girls: 1</w:t>
            </w:r>
            <w:r>
              <w:rPr>
                <w:sz w:val="22"/>
                <w:szCs w:val="22"/>
              </w:rPr>
              <w:t>6</w:t>
            </w:r>
          </w:p>
        </w:tc>
        <w:tc>
          <w:tcPr>
            <w:tcW w:w="1576" w:type="dxa"/>
            <w:vMerge/>
          </w:tcPr>
          <w:p w14:paraId="124F086E"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p>
        </w:tc>
        <w:tc>
          <w:tcPr>
            <w:tcW w:w="895" w:type="dxa"/>
          </w:tcPr>
          <w:p w14:paraId="7D031D21" w14:textId="60F5C9EA"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7B816B87" w14:textId="2729ACF2"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3C62F0">
              <w:rPr>
                <w:color w:val="002060"/>
                <w:sz w:val="22"/>
                <w:szCs w:val="22"/>
              </w:rPr>
              <w:t>7(</w:t>
            </w:r>
            <w:r>
              <w:rPr>
                <w:color w:val="002060"/>
                <w:sz w:val="22"/>
                <w:szCs w:val="22"/>
              </w:rPr>
              <w:t>43.75</w:t>
            </w:r>
            <w:r w:rsidR="00F27E96">
              <w:rPr>
                <w:color w:val="002060"/>
                <w:sz w:val="22"/>
                <w:szCs w:val="22"/>
              </w:rPr>
              <w:t>%</w:t>
            </w:r>
            <w:r w:rsidRPr="003C62F0">
              <w:rPr>
                <w:color w:val="002060"/>
                <w:sz w:val="22"/>
                <w:szCs w:val="22"/>
              </w:rPr>
              <w:t>)</w:t>
            </w:r>
          </w:p>
        </w:tc>
        <w:tc>
          <w:tcPr>
            <w:tcW w:w="611" w:type="dxa"/>
          </w:tcPr>
          <w:p w14:paraId="2F071381"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c>
          <w:tcPr>
            <w:tcW w:w="1181" w:type="dxa"/>
          </w:tcPr>
          <w:p w14:paraId="3D840046"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r>
      <w:tr w:rsidR="00C43127" w:rsidRPr="003C62F0" w14:paraId="5EAD5DAC" w14:textId="77777777" w:rsidTr="00C431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vMerge w:val="restart"/>
          </w:tcPr>
          <w:p w14:paraId="29312E79" w14:textId="77777777" w:rsidR="00C43127" w:rsidRPr="003C62F0" w:rsidRDefault="00C43127" w:rsidP="00B05768">
            <w:pPr>
              <w:pStyle w:val="NormalWeb"/>
              <w:rPr>
                <w:b w:val="0"/>
                <w:bCs w:val="0"/>
                <w:color w:val="002060"/>
                <w:sz w:val="22"/>
                <w:szCs w:val="22"/>
              </w:rPr>
            </w:pPr>
            <w:r w:rsidRPr="003C62F0">
              <w:rPr>
                <w:sz w:val="22"/>
                <w:szCs w:val="22"/>
              </w:rPr>
              <w:t>Emotional Regulation</w:t>
            </w:r>
          </w:p>
        </w:tc>
        <w:tc>
          <w:tcPr>
            <w:tcW w:w="1484" w:type="dxa"/>
          </w:tcPr>
          <w:p w14:paraId="5ED0AE1F" w14:textId="2645D491"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Boys: 2</w:t>
            </w:r>
            <w:r>
              <w:rPr>
                <w:sz w:val="22"/>
                <w:szCs w:val="22"/>
              </w:rPr>
              <w:t>0</w:t>
            </w:r>
          </w:p>
        </w:tc>
        <w:tc>
          <w:tcPr>
            <w:tcW w:w="1576" w:type="dxa"/>
            <w:vMerge w:val="restart"/>
          </w:tcPr>
          <w:p w14:paraId="06B4D71F"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 controlled impulses</w:t>
            </w:r>
          </w:p>
        </w:tc>
        <w:tc>
          <w:tcPr>
            <w:tcW w:w="895" w:type="dxa"/>
          </w:tcPr>
          <w:p w14:paraId="62AD7D67" w14:textId="50500174"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34B0BAA6" w14:textId="04DC9603"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3C62F0">
              <w:rPr>
                <w:color w:val="002060"/>
                <w:sz w:val="22"/>
                <w:szCs w:val="22"/>
              </w:rPr>
              <w:t>4(</w:t>
            </w:r>
            <w:r>
              <w:rPr>
                <w:color w:val="002060"/>
                <w:sz w:val="22"/>
                <w:szCs w:val="22"/>
              </w:rPr>
              <w:t>20.</w:t>
            </w:r>
            <w:r w:rsidRPr="003C62F0">
              <w:rPr>
                <w:color w:val="002060"/>
                <w:sz w:val="22"/>
                <w:szCs w:val="22"/>
              </w:rPr>
              <w:t>0</w:t>
            </w:r>
            <w:r w:rsidR="00F27E96">
              <w:rPr>
                <w:color w:val="002060"/>
                <w:sz w:val="22"/>
                <w:szCs w:val="22"/>
              </w:rPr>
              <w:t>%</w:t>
            </w:r>
            <w:r w:rsidRPr="003C62F0">
              <w:rPr>
                <w:color w:val="002060"/>
                <w:sz w:val="22"/>
                <w:szCs w:val="22"/>
              </w:rPr>
              <w:t>)</w:t>
            </w:r>
          </w:p>
        </w:tc>
        <w:tc>
          <w:tcPr>
            <w:tcW w:w="611" w:type="dxa"/>
          </w:tcPr>
          <w:p w14:paraId="7AF55129"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c>
          <w:tcPr>
            <w:tcW w:w="1181" w:type="dxa"/>
          </w:tcPr>
          <w:p w14:paraId="30379073"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r>
      <w:tr w:rsidR="00C43127" w:rsidRPr="003C62F0" w14:paraId="2998266D" w14:textId="77777777" w:rsidTr="00C43127">
        <w:trPr>
          <w:jc w:val="center"/>
        </w:trPr>
        <w:tc>
          <w:tcPr>
            <w:cnfStyle w:val="001000000000" w:firstRow="0" w:lastRow="0" w:firstColumn="1" w:lastColumn="0" w:oddVBand="0" w:evenVBand="0" w:oddHBand="0" w:evenHBand="0" w:firstRowFirstColumn="0" w:firstRowLastColumn="0" w:lastRowFirstColumn="0" w:lastRowLastColumn="0"/>
            <w:tcW w:w="2157" w:type="dxa"/>
            <w:vMerge/>
          </w:tcPr>
          <w:p w14:paraId="3BEF7DC8" w14:textId="77777777" w:rsidR="00C43127" w:rsidRPr="003C62F0" w:rsidRDefault="00C43127" w:rsidP="00B05768">
            <w:pPr>
              <w:pStyle w:val="NormalWeb"/>
              <w:rPr>
                <w:sz w:val="22"/>
                <w:szCs w:val="22"/>
              </w:rPr>
            </w:pPr>
          </w:p>
        </w:tc>
        <w:tc>
          <w:tcPr>
            <w:tcW w:w="1484" w:type="dxa"/>
          </w:tcPr>
          <w:p w14:paraId="6DB92384" w14:textId="5ABB82C4"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r w:rsidRPr="003C62F0">
              <w:rPr>
                <w:sz w:val="22"/>
                <w:szCs w:val="22"/>
              </w:rPr>
              <w:t>Girls: 1</w:t>
            </w:r>
            <w:r>
              <w:rPr>
                <w:sz w:val="22"/>
                <w:szCs w:val="22"/>
              </w:rPr>
              <w:t>6</w:t>
            </w:r>
          </w:p>
        </w:tc>
        <w:tc>
          <w:tcPr>
            <w:tcW w:w="1576" w:type="dxa"/>
            <w:vMerge/>
          </w:tcPr>
          <w:p w14:paraId="72947231"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b/>
                <w:bCs/>
                <w:color w:val="002060"/>
                <w:sz w:val="22"/>
                <w:szCs w:val="22"/>
              </w:rPr>
            </w:pPr>
          </w:p>
        </w:tc>
        <w:tc>
          <w:tcPr>
            <w:tcW w:w="895" w:type="dxa"/>
          </w:tcPr>
          <w:p w14:paraId="43EDA994" w14:textId="2854AB1D"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0F8F5C46" w14:textId="1D739941"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3C62F0">
              <w:rPr>
                <w:color w:val="002060"/>
                <w:sz w:val="22"/>
                <w:szCs w:val="22"/>
              </w:rPr>
              <w:t>3(</w:t>
            </w:r>
            <w:r>
              <w:rPr>
                <w:color w:val="002060"/>
                <w:sz w:val="22"/>
                <w:szCs w:val="22"/>
              </w:rPr>
              <w:t>18.75</w:t>
            </w:r>
            <w:r w:rsidR="00F27E96">
              <w:rPr>
                <w:color w:val="002060"/>
                <w:sz w:val="22"/>
                <w:szCs w:val="22"/>
              </w:rPr>
              <w:t>%</w:t>
            </w:r>
            <w:r w:rsidRPr="003C62F0">
              <w:rPr>
                <w:color w:val="002060"/>
                <w:sz w:val="22"/>
                <w:szCs w:val="22"/>
              </w:rPr>
              <w:t>)</w:t>
            </w:r>
          </w:p>
        </w:tc>
        <w:tc>
          <w:tcPr>
            <w:tcW w:w="611" w:type="dxa"/>
          </w:tcPr>
          <w:p w14:paraId="09D3A42D"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c>
          <w:tcPr>
            <w:tcW w:w="1181" w:type="dxa"/>
          </w:tcPr>
          <w:p w14:paraId="174E1569"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r>
      <w:tr w:rsidR="00C43127" w:rsidRPr="003C62F0" w14:paraId="1E93AE96" w14:textId="77777777" w:rsidTr="00C431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7" w:type="dxa"/>
            <w:vMerge w:val="restart"/>
          </w:tcPr>
          <w:p w14:paraId="4D06EFCD" w14:textId="77777777" w:rsidR="00C43127" w:rsidRPr="003C62F0" w:rsidRDefault="00C43127" w:rsidP="00B05768">
            <w:pPr>
              <w:pStyle w:val="NormalWeb"/>
              <w:rPr>
                <w:sz w:val="22"/>
                <w:szCs w:val="22"/>
              </w:rPr>
            </w:pPr>
            <w:r w:rsidRPr="003C62F0">
              <w:rPr>
                <w:sz w:val="22"/>
                <w:szCs w:val="22"/>
              </w:rPr>
              <w:t>Physical Activities (Running, Jumping, etc.)</w:t>
            </w:r>
          </w:p>
        </w:tc>
        <w:tc>
          <w:tcPr>
            <w:tcW w:w="1484" w:type="dxa"/>
          </w:tcPr>
          <w:p w14:paraId="1E2A5AE6" w14:textId="6CB44920"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Boys: 2</w:t>
            </w:r>
            <w:r>
              <w:rPr>
                <w:sz w:val="22"/>
                <w:szCs w:val="22"/>
              </w:rPr>
              <w:t>0</w:t>
            </w:r>
          </w:p>
        </w:tc>
        <w:tc>
          <w:tcPr>
            <w:tcW w:w="1576" w:type="dxa"/>
            <w:vMerge w:val="restart"/>
          </w:tcPr>
          <w:p w14:paraId="59EDF1B6"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b/>
                <w:bCs/>
                <w:color w:val="002060"/>
                <w:sz w:val="22"/>
                <w:szCs w:val="22"/>
              </w:rPr>
            </w:pPr>
            <w:r w:rsidRPr="003C62F0">
              <w:rPr>
                <w:sz w:val="22"/>
                <w:szCs w:val="22"/>
              </w:rPr>
              <w:t>% performed independently</w:t>
            </w:r>
          </w:p>
        </w:tc>
        <w:tc>
          <w:tcPr>
            <w:tcW w:w="895" w:type="dxa"/>
          </w:tcPr>
          <w:p w14:paraId="185EA9E3" w14:textId="5335478F"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02A829FB" w14:textId="76CB13DF"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r w:rsidRPr="003C62F0">
              <w:rPr>
                <w:color w:val="002060"/>
                <w:sz w:val="22"/>
                <w:szCs w:val="22"/>
              </w:rPr>
              <w:t>13(6</w:t>
            </w:r>
            <w:r>
              <w:rPr>
                <w:color w:val="002060"/>
                <w:sz w:val="22"/>
                <w:szCs w:val="22"/>
              </w:rPr>
              <w:t>5.0</w:t>
            </w:r>
            <w:r w:rsidR="00F27E96">
              <w:rPr>
                <w:color w:val="002060"/>
                <w:sz w:val="22"/>
                <w:szCs w:val="22"/>
              </w:rPr>
              <w:t>%</w:t>
            </w:r>
            <w:r>
              <w:rPr>
                <w:color w:val="002060"/>
                <w:sz w:val="22"/>
                <w:szCs w:val="22"/>
              </w:rPr>
              <w:t>)</w:t>
            </w:r>
          </w:p>
        </w:tc>
        <w:tc>
          <w:tcPr>
            <w:tcW w:w="611" w:type="dxa"/>
          </w:tcPr>
          <w:p w14:paraId="085F44B9"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c>
          <w:tcPr>
            <w:tcW w:w="1181" w:type="dxa"/>
          </w:tcPr>
          <w:p w14:paraId="49DC2C13" w14:textId="77777777" w:rsidR="00C43127" w:rsidRPr="003C62F0" w:rsidRDefault="00C43127" w:rsidP="00B05768">
            <w:pPr>
              <w:pStyle w:val="NormalWeb"/>
              <w:jc w:val="center"/>
              <w:cnfStyle w:val="000000100000" w:firstRow="0" w:lastRow="0" w:firstColumn="0" w:lastColumn="0" w:oddVBand="0" w:evenVBand="0" w:oddHBand="1" w:evenHBand="0" w:firstRowFirstColumn="0" w:firstRowLastColumn="0" w:lastRowFirstColumn="0" w:lastRowLastColumn="0"/>
              <w:rPr>
                <w:color w:val="002060"/>
                <w:sz w:val="22"/>
                <w:szCs w:val="22"/>
              </w:rPr>
            </w:pPr>
          </w:p>
        </w:tc>
      </w:tr>
      <w:tr w:rsidR="00C43127" w:rsidRPr="003C62F0" w14:paraId="467EB0C0" w14:textId="77777777" w:rsidTr="00C43127">
        <w:trPr>
          <w:jc w:val="center"/>
        </w:trPr>
        <w:tc>
          <w:tcPr>
            <w:cnfStyle w:val="001000000000" w:firstRow="0" w:lastRow="0" w:firstColumn="1" w:lastColumn="0" w:oddVBand="0" w:evenVBand="0" w:oddHBand="0" w:evenHBand="0" w:firstRowFirstColumn="0" w:firstRowLastColumn="0" w:lastRowFirstColumn="0" w:lastRowLastColumn="0"/>
            <w:tcW w:w="2157" w:type="dxa"/>
            <w:vMerge/>
          </w:tcPr>
          <w:p w14:paraId="229D64F2" w14:textId="77777777" w:rsidR="00C43127" w:rsidRPr="003C62F0" w:rsidRDefault="00C43127" w:rsidP="00B05768">
            <w:pPr>
              <w:pStyle w:val="NormalWeb"/>
              <w:rPr>
                <w:sz w:val="22"/>
                <w:szCs w:val="22"/>
              </w:rPr>
            </w:pPr>
          </w:p>
        </w:tc>
        <w:tc>
          <w:tcPr>
            <w:tcW w:w="1484" w:type="dxa"/>
          </w:tcPr>
          <w:p w14:paraId="0B365117" w14:textId="7C6EC6D5"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sz w:val="22"/>
                <w:szCs w:val="22"/>
              </w:rPr>
            </w:pPr>
            <w:r w:rsidRPr="003C62F0">
              <w:rPr>
                <w:sz w:val="22"/>
                <w:szCs w:val="22"/>
              </w:rPr>
              <w:t>Girls :1</w:t>
            </w:r>
            <w:r>
              <w:rPr>
                <w:sz w:val="22"/>
                <w:szCs w:val="22"/>
              </w:rPr>
              <w:t>6</w:t>
            </w:r>
          </w:p>
        </w:tc>
        <w:tc>
          <w:tcPr>
            <w:tcW w:w="1576" w:type="dxa"/>
            <w:vMerge/>
          </w:tcPr>
          <w:p w14:paraId="3DD1832C"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sz w:val="22"/>
                <w:szCs w:val="22"/>
              </w:rPr>
            </w:pPr>
          </w:p>
        </w:tc>
        <w:tc>
          <w:tcPr>
            <w:tcW w:w="895" w:type="dxa"/>
          </w:tcPr>
          <w:p w14:paraId="29A20215" w14:textId="3E07127D"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F102A0">
              <w:rPr>
                <w:color w:val="002060"/>
                <w:sz w:val="22"/>
                <w:szCs w:val="22"/>
              </w:rPr>
              <w:t>0</w:t>
            </w:r>
          </w:p>
        </w:tc>
        <w:tc>
          <w:tcPr>
            <w:tcW w:w="1170" w:type="dxa"/>
          </w:tcPr>
          <w:p w14:paraId="4736A3F7" w14:textId="67C65A3B"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r w:rsidRPr="003C62F0">
              <w:rPr>
                <w:color w:val="002060"/>
                <w:sz w:val="22"/>
                <w:szCs w:val="22"/>
              </w:rPr>
              <w:t>3(1</w:t>
            </w:r>
            <w:r>
              <w:rPr>
                <w:color w:val="002060"/>
                <w:sz w:val="22"/>
                <w:szCs w:val="22"/>
              </w:rPr>
              <w:t>8</w:t>
            </w:r>
            <w:r w:rsidRPr="003C62F0">
              <w:rPr>
                <w:color w:val="002060"/>
                <w:sz w:val="22"/>
                <w:szCs w:val="22"/>
              </w:rPr>
              <w:t>.7</w:t>
            </w:r>
            <w:r>
              <w:rPr>
                <w:color w:val="002060"/>
                <w:sz w:val="22"/>
                <w:szCs w:val="22"/>
              </w:rPr>
              <w:t>5</w:t>
            </w:r>
            <w:r w:rsidR="00F27E96">
              <w:rPr>
                <w:color w:val="002060"/>
                <w:sz w:val="22"/>
                <w:szCs w:val="22"/>
              </w:rPr>
              <w:t>%</w:t>
            </w:r>
            <w:r w:rsidRPr="003C62F0">
              <w:rPr>
                <w:color w:val="002060"/>
                <w:sz w:val="22"/>
                <w:szCs w:val="22"/>
              </w:rPr>
              <w:t>)</w:t>
            </w:r>
          </w:p>
        </w:tc>
        <w:tc>
          <w:tcPr>
            <w:tcW w:w="611" w:type="dxa"/>
          </w:tcPr>
          <w:p w14:paraId="163D0763"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c>
          <w:tcPr>
            <w:tcW w:w="1181" w:type="dxa"/>
          </w:tcPr>
          <w:p w14:paraId="3E510D79" w14:textId="77777777" w:rsidR="00C43127" w:rsidRPr="003C62F0" w:rsidRDefault="00C43127" w:rsidP="00B05768">
            <w:pPr>
              <w:pStyle w:val="NormalWeb"/>
              <w:jc w:val="center"/>
              <w:cnfStyle w:val="000000000000" w:firstRow="0" w:lastRow="0" w:firstColumn="0" w:lastColumn="0" w:oddVBand="0" w:evenVBand="0" w:oddHBand="0" w:evenHBand="0" w:firstRowFirstColumn="0" w:firstRowLastColumn="0" w:lastRowFirstColumn="0" w:lastRowLastColumn="0"/>
              <w:rPr>
                <w:color w:val="002060"/>
                <w:sz w:val="22"/>
                <w:szCs w:val="22"/>
              </w:rPr>
            </w:pPr>
          </w:p>
        </w:tc>
      </w:tr>
    </w:tbl>
    <w:p w14:paraId="054F8EC5" w14:textId="41499675" w:rsidR="003C62F0" w:rsidRPr="003C62F0" w:rsidRDefault="003C62F0" w:rsidP="00B05768">
      <w:pPr>
        <w:tabs>
          <w:tab w:val="left" w:pos="900"/>
        </w:tabs>
        <w:spacing w:before="240"/>
        <w:jc w:val="both"/>
        <w:rPr>
          <w:rFonts w:ascii="Times New Roman" w:eastAsia="Times New Roman" w:hAnsi="Times New Roman" w:cs="Times New Roman"/>
          <w:lang w:val="en-US" w:eastAsia="en-GB"/>
        </w:rPr>
      </w:pPr>
      <w:r w:rsidRPr="003C62F0">
        <w:rPr>
          <w:rFonts w:ascii="Times New Roman" w:eastAsia="Times New Roman" w:hAnsi="Times New Roman" w:cs="Times New Roman"/>
          <w:lang w:val="en-US" w:eastAsia="en-GB"/>
        </w:rPr>
        <w:t>During the reporting period, regular developmental assessments were conducted to evaluate children’s progress across key Early Childhood Development (ECD) domains — cognitive, emotional, physical, and social. The assessment results indicate gradual and positive improvement in children’s abilities compared to the baseline situation. In the area of cognitive development, progress was evident through activities such as puzzle completion and stacking blocks. Approximately 2</w:t>
      </w:r>
      <w:r w:rsidR="00C91806">
        <w:rPr>
          <w:rFonts w:ascii="Times New Roman" w:eastAsia="Times New Roman" w:hAnsi="Times New Roman" w:cs="Times New Roman"/>
          <w:lang w:val="en-US" w:eastAsia="en-GB"/>
        </w:rPr>
        <w:t>5</w:t>
      </w:r>
      <w:r w:rsidRPr="003C62F0">
        <w:rPr>
          <w:rFonts w:ascii="Times New Roman" w:eastAsia="Times New Roman" w:hAnsi="Times New Roman" w:cs="Times New Roman"/>
          <w:lang w:val="en-US" w:eastAsia="en-GB"/>
        </w:rPr>
        <w:t>% of boys out of 2</w:t>
      </w:r>
      <w:r w:rsidR="00C91806">
        <w:rPr>
          <w:rFonts w:ascii="Times New Roman" w:eastAsia="Times New Roman" w:hAnsi="Times New Roman" w:cs="Times New Roman"/>
          <w:lang w:val="en-US" w:eastAsia="en-GB"/>
        </w:rPr>
        <w:t>0</w:t>
      </w:r>
      <w:r w:rsidRPr="003C62F0">
        <w:rPr>
          <w:rFonts w:ascii="Times New Roman" w:eastAsia="Times New Roman" w:hAnsi="Times New Roman" w:cs="Times New Roman"/>
          <w:lang w:val="en-US" w:eastAsia="en-GB"/>
        </w:rPr>
        <w:t xml:space="preserve"> and 2</w:t>
      </w:r>
      <w:r w:rsidR="00C91806">
        <w:rPr>
          <w:rFonts w:ascii="Times New Roman" w:eastAsia="Times New Roman" w:hAnsi="Times New Roman" w:cs="Times New Roman"/>
          <w:lang w:val="en-US" w:eastAsia="en-GB"/>
        </w:rPr>
        <w:t>5</w:t>
      </w:r>
      <w:r w:rsidRPr="003C62F0">
        <w:rPr>
          <w:rFonts w:ascii="Times New Roman" w:eastAsia="Times New Roman" w:hAnsi="Times New Roman" w:cs="Times New Roman"/>
          <w:lang w:val="en-US" w:eastAsia="en-GB"/>
        </w:rPr>
        <w:t>% of girls out of 1</w:t>
      </w:r>
      <w:r w:rsidR="00C91806">
        <w:rPr>
          <w:rFonts w:ascii="Times New Roman" w:eastAsia="Times New Roman" w:hAnsi="Times New Roman" w:cs="Times New Roman"/>
          <w:lang w:val="en-US" w:eastAsia="en-GB"/>
        </w:rPr>
        <w:t>6</w:t>
      </w:r>
      <w:r w:rsidRPr="003C62F0">
        <w:rPr>
          <w:rFonts w:ascii="Times New Roman" w:eastAsia="Times New Roman" w:hAnsi="Times New Roman" w:cs="Times New Roman"/>
          <w:lang w:val="en-US" w:eastAsia="en-GB"/>
        </w:rPr>
        <w:t xml:space="preserve"> completed puzzles independently, while </w:t>
      </w:r>
      <w:r w:rsidR="00C91806">
        <w:rPr>
          <w:rFonts w:ascii="Times New Roman" w:eastAsia="Times New Roman" w:hAnsi="Times New Roman" w:cs="Times New Roman"/>
          <w:lang w:val="en-US" w:eastAsia="en-GB"/>
        </w:rPr>
        <w:t>40</w:t>
      </w:r>
      <w:r w:rsidRPr="003C62F0">
        <w:rPr>
          <w:rFonts w:ascii="Times New Roman" w:eastAsia="Times New Roman" w:hAnsi="Times New Roman" w:cs="Times New Roman"/>
          <w:lang w:val="en-US" w:eastAsia="en-GB"/>
        </w:rPr>
        <w:t>% of boys out of 2</w:t>
      </w:r>
      <w:r w:rsidR="00C91806">
        <w:rPr>
          <w:rFonts w:ascii="Times New Roman" w:eastAsia="Times New Roman" w:hAnsi="Times New Roman" w:cs="Times New Roman"/>
          <w:lang w:val="en-US" w:eastAsia="en-GB"/>
        </w:rPr>
        <w:t>0</w:t>
      </w:r>
      <w:r w:rsidRPr="003C62F0">
        <w:rPr>
          <w:rFonts w:ascii="Times New Roman" w:eastAsia="Times New Roman" w:hAnsi="Times New Roman" w:cs="Times New Roman"/>
          <w:lang w:val="en-US" w:eastAsia="en-GB"/>
        </w:rPr>
        <w:t xml:space="preserve"> and </w:t>
      </w:r>
      <w:r w:rsidR="00C91806">
        <w:rPr>
          <w:rFonts w:ascii="Times New Roman" w:eastAsia="Times New Roman" w:hAnsi="Times New Roman" w:cs="Times New Roman"/>
          <w:lang w:val="en-US" w:eastAsia="en-GB"/>
        </w:rPr>
        <w:t>56</w:t>
      </w:r>
      <w:r w:rsidRPr="003C62F0">
        <w:rPr>
          <w:rFonts w:ascii="Times New Roman" w:eastAsia="Times New Roman" w:hAnsi="Times New Roman" w:cs="Times New Roman"/>
          <w:lang w:val="en-US" w:eastAsia="en-GB"/>
        </w:rPr>
        <w:t>% of girls out of 1</w:t>
      </w:r>
      <w:r w:rsidR="00C91806">
        <w:rPr>
          <w:rFonts w:ascii="Times New Roman" w:eastAsia="Times New Roman" w:hAnsi="Times New Roman" w:cs="Times New Roman"/>
          <w:lang w:val="en-US" w:eastAsia="en-GB"/>
        </w:rPr>
        <w:t>6</w:t>
      </w:r>
      <w:r w:rsidRPr="003C62F0">
        <w:rPr>
          <w:rFonts w:ascii="Times New Roman" w:eastAsia="Times New Roman" w:hAnsi="Times New Roman" w:cs="Times New Roman"/>
          <w:lang w:val="en-US" w:eastAsia="en-GB"/>
        </w:rPr>
        <w:t xml:space="preserve"> were able to stack blocks without assistance. These achievements reflect growing problem-solving skills, concentration, and hand-eye coordination.</w:t>
      </w:r>
    </w:p>
    <w:p w14:paraId="5824C6F3" w14:textId="3D2B9FE5" w:rsidR="003C62F0" w:rsidRPr="003C62F0" w:rsidRDefault="000A3EE9" w:rsidP="00B05768">
      <w:pPr>
        <w:tabs>
          <w:tab w:val="left" w:pos="900"/>
        </w:tabs>
        <w:spacing w:before="240"/>
        <w:jc w:val="both"/>
        <w:rPr>
          <w:rFonts w:ascii="Times New Roman" w:eastAsia="Times New Roman" w:hAnsi="Times New Roman" w:cs="Times New Roman"/>
          <w:lang w:val="en-US" w:eastAsia="en-GB"/>
        </w:rPr>
      </w:pPr>
      <w:r w:rsidRPr="006B2AE6">
        <w:rPr>
          <w:noProof/>
          <w:lang w:eastAsia="en-GB"/>
        </w:rPr>
        <w:drawing>
          <wp:anchor distT="0" distB="0" distL="114300" distR="114300" simplePos="0" relativeHeight="251659776" behindDoc="0" locked="0" layoutInCell="1" allowOverlap="1" wp14:anchorId="4DA1D993" wp14:editId="3D01E5F3">
            <wp:simplePos x="0" y="0"/>
            <wp:positionH relativeFrom="column">
              <wp:posOffset>0</wp:posOffset>
            </wp:positionH>
            <wp:positionV relativeFrom="paragraph">
              <wp:posOffset>75314</wp:posOffset>
            </wp:positionV>
            <wp:extent cx="3467488" cy="2609285"/>
            <wp:effectExtent l="0" t="0" r="0" b="635"/>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47492" name="Picture 2"/>
                    <pic:cNvPicPr>
                      <a:picLocks noChangeAspect="1"/>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467488" cy="2609285"/>
                    </a:xfrm>
                    <a:prstGeom prst="rect">
                      <a:avLst/>
                    </a:prstGeom>
                    <a:noFill/>
                    <a:ln>
                      <a:noFill/>
                    </a:ln>
                  </pic:spPr>
                </pic:pic>
              </a:graphicData>
            </a:graphic>
          </wp:anchor>
        </w:drawing>
      </w:r>
      <w:r w:rsidR="003C62F0" w:rsidRPr="003C62F0">
        <w:rPr>
          <w:rFonts w:ascii="Times New Roman" w:eastAsia="Times New Roman" w:hAnsi="Times New Roman" w:cs="Times New Roman"/>
          <w:lang w:val="en-US" w:eastAsia="en-GB"/>
        </w:rPr>
        <w:t>In terms of language and communication, around 4</w:t>
      </w:r>
      <w:r w:rsidR="00C91806">
        <w:rPr>
          <w:rFonts w:ascii="Times New Roman" w:eastAsia="Times New Roman" w:hAnsi="Times New Roman" w:cs="Times New Roman"/>
          <w:lang w:val="en-US" w:eastAsia="en-GB"/>
        </w:rPr>
        <w:t>5</w:t>
      </w:r>
      <w:r w:rsidR="003C62F0" w:rsidRPr="003C62F0">
        <w:rPr>
          <w:rFonts w:ascii="Times New Roman" w:eastAsia="Times New Roman" w:hAnsi="Times New Roman" w:cs="Times New Roman"/>
          <w:lang w:val="en-US" w:eastAsia="en-GB"/>
        </w:rPr>
        <w:t>% of boys out of 2</w:t>
      </w:r>
      <w:r w:rsidR="00C91806">
        <w:rPr>
          <w:rFonts w:ascii="Times New Roman" w:eastAsia="Times New Roman" w:hAnsi="Times New Roman" w:cs="Times New Roman"/>
          <w:lang w:val="en-US" w:eastAsia="en-GB"/>
        </w:rPr>
        <w:t>0</w:t>
      </w:r>
      <w:r w:rsidR="003C62F0" w:rsidRPr="003C62F0">
        <w:rPr>
          <w:rFonts w:ascii="Times New Roman" w:eastAsia="Times New Roman" w:hAnsi="Times New Roman" w:cs="Times New Roman"/>
          <w:lang w:val="en-US" w:eastAsia="en-GB"/>
        </w:rPr>
        <w:t xml:space="preserve"> and 3</w:t>
      </w:r>
      <w:r w:rsidR="00C91806">
        <w:rPr>
          <w:rFonts w:ascii="Times New Roman" w:eastAsia="Times New Roman" w:hAnsi="Times New Roman" w:cs="Times New Roman"/>
          <w:lang w:val="en-US" w:eastAsia="en-GB"/>
        </w:rPr>
        <w:t>8</w:t>
      </w:r>
      <w:r w:rsidR="003C62F0" w:rsidRPr="003C62F0">
        <w:rPr>
          <w:rFonts w:ascii="Times New Roman" w:eastAsia="Times New Roman" w:hAnsi="Times New Roman" w:cs="Times New Roman"/>
          <w:lang w:val="en-US" w:eastAsia="en-GB"/>
        </w:rPr>
        <w:t>% of girls out of 1</w:t>
      </w:r>
      <w:r w:rsidR="00C91806">
        <w:rPr>
          <w:rFonts w:ascii="Times New Roman" w:eastAsia="Times New Roman" w:hAnsi="Times New Roman" w:cs="Times New Roman"/>
          <w:lang w:val="en-US" w:eastAsia="en-GB"/>
        </w:rPr>
        <w:t>6</w:t>
      </w:r>
      <w:r w:rsidR="003C62F0" w:rsidRPr="003C62F0">
        <w:rPr>
          <w:rFonts w:ascii="Times New Roman" w:eastAsia="Times New Roman" w:hAnsi="Times New Roman" w:cs="Times New Roman"/>
          <w:lang w:val="en-US" w:eastAsia="en-GB"/>
        </w:rPr>
        <w:t xml:space="preserve"> were able to express their needs and experiences independently — a notable indicator of improving self-confidence and verbal development. For social and emotional development, </w:t>
      </w:r>
      <w:r w:rsidR="00BF5608">
        <w:rPr>
          <w:rFonts w:ascii="Times New Roman" w:eastAsia="Times New Roman" w:hAnsi="Times New Roman" w:cs="Times New Roman"/>
          <w:lang w:val="en-US" w:eastAsia="en-GB"/>
        </w:rPr>
        <w:t>40</w:t>
      </w:r>
      <w:r w:rsidR="003C62F0" w:rsidRPr="003C62F0">
        <w:rPr>
          <w:rFonts w:ascii="Times New Roman" w:eastAsia="Times New Roman" w:hAnsi="Times New Roman" w:cs="Times New Roman"/>
          <w:lang w:val="en-US" w:eastAsia="en-GB"/>
        </w:rPr>
        <w:t>% of boys out of 2</w:t>
      </w:r>
      <w:r w:rsidR="00BF5608">
        <w:rPr>
          <w:rFonts w:ascii="Times New Roman" w:eastAsia="Times New Roman" w:hAnsi="Times New Roman" w:cs="Times New Roman"/>
          <w:lang w:val="en-US" w:eastAsia="en-GB"/>
        </w:rPr>
        <w:t>0</w:t>
      </w:r>
      <w:r w:rsidR="003C62F0" w:rsidRPr="003C62F0">
        <w:rPr>
          <w:rFonts w:ascii="Times New Roman" w:eastAsia="Times New Roman" w:hAnsi="Times New Roman" w:cs="Times New Roman"/>
          <w:lang w:val="en-US" w:eastAsia="en-GB"/>
        </w:rPr>
        <w:t xml:space="preserve"> and </w:t>
      </w:r>
      <w:r w:rsidR="00BF5608">
        <w:rPr>
          <w:rFonts w:ascii="Times New Roman" w:eastAsia="Times New Roman" w:hAnsi="Times New Roman" w:cs="Times New Roman"/>
          <w:lang w:val="en-US" w:eastAsia="en-GB"/>
        </w:rPr>
        <w:t>43.75</w:t>
      </w:r>
      <w:r w:rsidR="003C62F0" w:rsidRPr="003C62F0">
        <w:rPr>
          <w:rFonts w:ascii="Times New Roman" w:eastAsia="Times New Roman" w:hAnsi="Times New Roman" w:cs="Times New Roman"/>
          <w:lang w:val="en-US" w:eastAsia="en-GB"/>
        </w:rPr>
        <w:t>% of girls out of 1</w:t>
      </w:r>
      <w:r w:rsidR="00BF5608">
        <w:rPr>
          <w:rFonts w:ascii="Times New Roman" w:eastAsia="Times New Roman" w:hAnsi="Times New Roman" w:cs="Times New Roman"/>
          <w:lang w:val="en-US" w:eastAsia="en-GB"/>
        </w:rPr>
        <w:t>6</w:t>
      </w:r>
      <w:r w:rsidR="003C62F0" w:rsidRPr="003C62F0">
        <w:rPr>
          <w:rFonts w:ascii="Times New Roman" w:eastAsia="Times New Roman" w:hAnsi="Times New Roman" w:cs="Times New Roman"/>
          <w:lang w:val="en-US" w:eastAsia="en-GB"/>
        </w:rPr>
        <w:t xml:space="preserve"> actively participated in group play and social activities, showing an increased sense of cooperation and peer interaction. However, emotional regulation remains an area requiring continued attention, with only </w:t>
      </w:r>
      <w:r w:rsidR="00BF5608">
        <w:rPr>
          <w:rFonts w:ascii="Times New Roman" w:eastAsia="Times New Roman" w:hAnsi="Times New Roman" w:cs="Times New Roman"/>
          <w:lang w:val="en-US" w:eastAsia="en-GB"/>
        </w:rPr>
        <w:t>20</w:t>
      </w:r>
      <w:r w:rsidR="003C62F0" w:rsidRPr="003C62F0">
        <w:rPr>
          <w:rFonts w:ascii="Times New Roman" w:eastAsia="Times New Roman" w:hAnsi="Times New Roman" w:cs="Times New Roman"/>
          <w:lang w:val="en-US" w:eastAsia="en-GB"/>
        </w:rPr>
        <w:t>% of boys out of 2</w:t>
      </w:r>
      <w:r w:rsidR="00BF5608">
        <w:rPr>
          <w:rFonts w:ascii="Times New Roman" w:eastAsia="Times New Roman" w:hAnsi="Times New Roman" w:cs="Times New Roman"/>
          <w:lang w:val="en-US" w:eastAsia="en-GB"/>
        </w:rPr>
        <w:t>0</w:t>
      </w:r>
      <w:r w:rsidR="003C62F0" w:rsidRPr="003C62F0">
        <w:rPr>
          <w:rFonts w:ascii="Times New Roman" w:eastAsia="Times New Roman" w:hAnsi="Times New Roman" w:cs="Times New Roman"/>
          <w:lang w:val="en-US" w:eastAsia="en-GB"/>
        </w:rPr>
        <w:t xml:space="preserve"> and </w:t>
      </w:r>
      <w:r w:rsidR="00BF5608">
        <w:rPr>
          <w:rFonts w:ascii="Times New Roman" w:eastAsia="Times New Roman" w:hAnsi="Times New Roman" w:cs="Times New Roman"/>
          <w:lang w:val="en-US" w:eastAsia="en-GB"/>
        </w:rPr>
        <w:t>18.75</w:t>
      </w:r>
      <w:r w:rsidR="003C62F0" w:rsidRPr="003C62F0">
        <w:rPr>
          <w:rFonts w:ascii="Times New Roman" w:eastAsia="Times New Roman" w:hAnsi="Times New Roman" w:cs="Times New Roman"/>
          <w:lang w:val="en-US" w:eastAsia="en-GB"/>
        </w:rPr>
        <w:t>% of girls out of 1</w:t>
      </w:r>
      <w:r w:rsidR="00BF5608">
        <w:rPr>
          <w:rFonts w:ascii="Times New Roman" w:eastAsia="Times New Roman" w:hAnsi="Times New Roman" w:cs="Times New Roman"/>
          <w:lang w:val="en-US" w:eastAsia="en-GB"/>
        </w:rPr>
        <w:t>6</w:t>
      </w:r>
      <w:r w:rsidR="003C62F0" w:rsidRPr="003C62F0">
        <w:rPr>
          <w:rFonts w:ascii="Times New Roman" w:eastAsia="Times New Roman" w:hAnsi="Times New Roman" w:cs="Times New Roman"/>
          <w:lang w:val="en-US" w:eastAsia="en-GB"/>
        </w:rPr>
        <w:t xml:space="preserve"> demonstrating self-control and impulse management. Educators are focusing on storytelling, guided play, and empathy-building exercises to strengthen this skill.</w:t>
      </w:r>
    </w:p>
    <w:p w14:paraId="15F138A3" w14:textId="5D3E67DB" w:rsidR="003C62F0" w:rsidRPr="003C62F0" w:rsidRDefault="003C62F0" w:rsidP="00B05768">
      <w:pPr>
        <w:tabs>
          <w:tab w:val="left" w:pos="900"/>
        </w:tabs>
        <w:spacing w:before="240"/>
        <w:jc w:val="both"/>
        <w:rPr>
          <w:rFonts w:ascii="Times New Roman" w:eastAsia="Times New Roman" w:hAnsi="Times New Roman" w:cs="Times New Roman"/>
          <w:bCs/>
          <w:lang w:eastAsia="en-GB"/>
        </w:rPr>
      </w:pPr>
      <w:r w:rsidRPr="003C62F0">
        <w:rPr>
          <w:rFonts w:ascii="Times New Roman" w:eastAsia="Times New Roman" w:hAnsi="Times New Roman" w:cs="Times New Roman"/>
          <w:lang w:val="en-US" w:eastAsia="en-GB"/>
        </w:rPr>
        <w:t xml:space="preserve">Regarding physical development, boys showed relatively higher performance, with </w:t>
      </w:r>
      <w:r w:rsidR="00BF5608">
        <w:rPr>
          <w:rFonts w:ascii="Times New Roman" w:eastAsia="Times New Roman" w:hAnsi="Times New Roman" w:cs="Times New Roman"/>
          <w:lang w:val="en-US" w:eastAsia="en-GB"/>
        </w:rPr>
        <w:t>65</w:t>
      </w:r>
      <w:r w:rsidRPr="003C62F0">
        <w:rPr>
          <w:rFonts w:ascii="Times New Roman" w:eastAsia="Times New Roman" w:hAnsi="Times New Roman" w:cs="Times New Roman"/>
          <w:lang w:val="en-US" w:eastAsia="en-GB"/>
        </w:rPr>
        <w:t xml:space="preserve">% participating independently in running and jumping activities, while </w:t>
      </w:r>
      <w:r w:rsidR="00BF5608">
        <w:rPr>
          <w:rFonts w:ascii="Times New Roman" w:eastAsia="Times New Roman" w:hAnsi="Times New Roman" w:cs="Times New Roman"/>
          <w:lang w:val="en-US" w:eastAsia="en-GB"/>
        </w:rPr>
        <w:t>18.75</w:t>
      </w:r>
      <w:r w:rsidRPr="003C62F0">
        <w:rPr>
          <w:rFonts w:ascii="Times New Roman" w:eastAsia="Times New Roman" w:hAnsi="Times New Roman" w:cs="Times New Roman"/>
          <w:lang w:val="en-US" w:eastAsia="en-GB"/>
        </w:rPr>
        <w:t xml:space="preserve">% of girls demonstrated similar physical activity levels. The difference reflects varying levels of physical confidence and engagement, which educators are addressing through inclusive play and movement-based exercises. Overall, the assessment results demonstrate steady developmental progress among children, underscoring the effectiveness of the </w:t>
      </w:r>
      <w:proofErr w:type="spellStart"/>
      <w:r w:rsidRPr="003C62F0">
        <w:rPr>
          <w:rFonts w:ascii="Times New Roman" w:eastAsia="Times New Roman" w:hAnsi="Times New Roman" w:cs="Times New Roman"/>
          <w:lang w:val="en-US" w:eastAsia="en-GB"/>
        </w:rPr>
        <w:t>centre’s</w:t>
      </w:r>
      <w:proofErr w:type="spellEnd"/>
      <w:r w:rsidRPr="003C62F0">
        <w:rPr>
          <w:rFonts w:ascii="Times New Roman" w:eastAsia="Times New Roman" w:hAnsi="Times New Roman" w:cs="Times New Roman"/>
          <w:lang w:val="en-US" w:eastAsia="en-GB"/>
        </w:rPr>
        <w:t xml:space="preserve"> structured play-based learning environment. Continued emphasis on </w:t>
      </w:r>
      <w:r w:rsidRPr="003C62F0">
        <w:rPr>
          <w:rFonts w:ascii="Times New Roman" w:eastAsia="Times New Roman" w:hAnsi="Times New Roman" w:cs="Times New Roman"/>
          <w:lang w:val="en-US" w:eastAsia="en-GB"/>
        </w:rPr>
        <w:lastRenderedPageBreak/>
        <w:t>individualized attention, balanced nutrition, and active parental engagement is expected to further enhance children’s overall growth in the next assessment cycle.</w:t>
      </w:r>
    </w:p>
    <w:p w14:paraId="46181352" w14:textId="34A777A0" w:rsidR="006D22CD" w:rsidRPr="0001500F" w:rsidRDefault="005D7D0D" w:rsidP="0001500F">
      <w:pPr>
        <w:pStyle w:val="NormalWeb"/>
        <w:rPr>
          <w:color w:val="FFFFFF"/>
          <w:sz w:val="22"/>
          <w:szCs w:val="22"/>
        </w:rPr>
      </w:pPr>
      <w:r w:rsidRPr="003C62F0">
        <w:rPr>
          <w:b/>
          <w:sz w:val="22"/>
          <w:szCs w:val="22"/>
          <w:lang w:val="en-US"/>
        </w:rPr>
        <w:t xml:space="preserve">Nutrition support for </w:t>
      </w:r>
      <w:r w:rsidR="00DF4067" w:rsidRPr="003C62F0">
        <w:rPr>
          <w:b/>
          <w:sz w:val="22"/>
          <w:szCs w:val="22"/>
          <w:lang w:val="en-US"/>
        </w:rPr>
        <w:t>DCC children</w:t>
      </w:r>
      <w:r w:rsidR="000F4050" w:rsidRPr="003C62F0">
        <w:rPr>
          <w:b/>
          <w:sz w:val="22"/>
          <w:szCs w:val="22"/>
          <w:lang w:val="en-US"/>
        </w:rPr>
        <w:t>:</w:t>
      </w:r>
    </w:p>
    <w:p w14:paraId="5C3977F8" w14:textId="6B6FD93B" w:rsidR="00D167A9" w:rsidRPr="003C62F0" w:rsidRDefault="00D50FF6" w:rsidP="00B05768">
      <w:pPr>
        <w:tabs>
          <w:tab w:val="left" w:pos="900"/>
        </w:tabs>
        <w:spacing w:after="0"/>
        <w:jc w:val="both"/>
        <w:rPr>
          <w:rFonts w:ascii="Times New Roman" w:eastAsia="Times New Roman" w:hAnsi="Times New Roman" w:cs="Times New Roman"/>
          <w:lang w:val="en-US" w:eastAsia="en-GB"/>
        </w:rPr>
      </w:pPr>
      <w:r w:rsidRPr="00D50FF6">
        <w:rPr>
          <w:rFonts w:ascii="Times New Roman" w:eastAsia="Times New Roman" w:hAnsi="Times New Roman" w:cs="Times New Roman"/>
          <w:lang w:val="en-US" w:eastAsia="en-GB"/>
        </w:rPr>
        <w:t xml:space="preserve">One of the main objectives of Grasshopper Day Care and Kindergarten is to provide nutritious food to the children. It is ensured that all </w:t>
      </w:r>
      <w:r w:rsidR="000D1D27">
        <w:rPr>
          <w:rFonts w:ascii="Times New Roman" w:eastAsia="Times New Roman" w:hAnsi="Times New Roman" w:cs="Times New Roman"/>
          <w:lang w:val="en-US" w:eastAsia="en-GB"/>
        </w:rPr>
        <w:t>admitted children receive balanced,</w:t>
      </w:r>
      <w:r w:rsidRPr="00D50FF6">
        <w:rPr>
          <w:rFonts w:ascii="Times New Roman" w:eastAsia="Times New Roman" w:hAnsi="Times New Roman" w:cs="Times New Roman"/>
          <w:lang w:val="en-US" w:eastAsia="en-GB"/>
        </w:rPr>
        <w:t xml:space="preserve"> nutritious food as per the approved nutritional list. The center maintains a well-organized daily meal routine, which includes eggs, milk, </w:t>
      </w:r>
      <w:proofErr w:type="spellStart"/>
      <w:r w:rsidRPr="00D50FF6">
        <w:rPr>
          <w:rFonts w:ascii="Times New Roman" w:eastAsia="Times New Roman" w:hAnsi="Times New Roman" w:cs="Times New Roman"/>
          <w:lang w:val="en-US" w:eastAsia="en-GB"/>
        </w:rPr>
        <w:t>Nutrimix</w:t>
      </w:r>
      <w:proofErr w:type="spellEnd"/>
      <w:r w:rsidRPr="00D50FF6">
        <w:rPr>
          <w:rFonts w:ascii="Times New Roman" w:eastAsia="Times New Roman" w:hAnsi="Times New Roman" w:cs="Times New Roman"/>
          <w:lang w:val="en-US" w:eastAsia="en-GB"/>
        </w:rPr>
        <w:t xml:space="preserve"> (homemade Horlicks), seasonal fruits, sweet desserts, semolina, biscuits, rice, roti, meat, fish, mixed seasonal vegetables</w:t>
      </w:r>
      <w:r w:rsidR="000D1D27">
        <w:rPr>
          <w:rFonts w:ascii="Times New Roman" w:eastAsia="Times New Roman" w:hAnsi="Times New Roman" w:cs="Times New Roman"/>
          <w:lang w:val="en-US" w:eastAsia="en-GB"/>
        </w:rPr>
        <w:t>,</w:t>
      </w:r>
      <w:r w:rsidRPr="00D50FF6">
        <w:rPr>
          <w:rFonts w:ascii="Times New Roman" w:eastAsia="Times New Roman" w:hAnsi="Times New Roman" w:cs="Times New Roman"/>
          <w:lang w:val="en-US" w:eastAsia="en-GB"/>
        </w:rPr>
        <w:t xml:space="preserve"> and pulses. </w:t>
      </w:r>
      <w:r w:rsidR="000D1D27">
        <w:rPr>
          <w:rFonts w:ascii="Times New Roman" w:eastAsia="Times New Roman" w:hAnsi="Times New Roman" w:cs="Times New Roman"/>
          <w:lang w:val="en-US" w:eastAsia="en-GB"/>
        </w:rPr>
        <w:t>This varied diet aims</w:t>
      </w:r>
      <w:r w:rsidRPr="00D50FF6">
        <w:rPr>
          <w:rFonts w:ascii="Times New Roman" w:eastAsia="Times New Roman" w:hAnsi="Times New Roman" w:cs="Times New Roman"/>
          <w:lang w:val="en-US" w:eastAsia="en-GB"/>
        </w:rPr>
        <w:t xml:space="preserve"> to meet the nutritional needs of the children and help in their physical growth, cognitive development</w:t>
      </w:r>
      <w:r w:rsidR="000D1D27">
        <w:rPr>
          <w:rFonts w:ascii="Times New Roman" w:eastAsia="Times New Roman" w:hAnsi="Times New Roman" w:cs="Times New Roman"/>
          <w:lang w:val="en-US" w:eastAsia="en-GB"/>
        </w:rPr>
        <w:t>,</w:t>
      </w:r>
      <w:r w:rsidRPr="00D50FF6">
        <w:rPr>
          <w:rFonts w:ascii="Times New Roman" w:eastAsia="Times New Roman" w:hAnsi="Times New Roman" w:cs="Times New Roman"/>
          <w:lang w:val="en-US" w:eastAsia="en-GB"/>
        </w:rPr>
        <w:t xml:space="preserve"> and overall well-being</w:t>
      </w:r>
      <w:r>
        <w:rPr>
          <w:rFonts w:ascii="Times New Roman" w:eastAsia="Times New Roman" w:hAnsi="Times New Roman" w:cs="Times New Roman"/>
          <w:lang w:val="en-US" w:eastAsia="en-GB"/>
        </w:rPr>
        <w:t>.</w:t>
      </w:r>
      <w:r w:rsidR="00C831BC" w:rsidRPr="003C62F0">
        <w:rPr>
          <w:rFonts w:ascii="Times New Roman" w:eastAsia="Times New Roman" w:hAnsi="Times New Roman" w:cs="Times New Roman"/>
          <w:lang w:val="en-US" w:eastAsia="en-GB"/>
        </w:rPr>
        <w:t xml:space="preserve"> </w:t>
      </w:r>
    </w:p>
    <w:p w14:paraId="7B7728F2" w14:textId="3E231307" w:rsidR="004D1134" w:rsidRDefault="000A3EE9" w:rsidP="00B05768">
      <w:pPr>
        <w:tabs>
          <w:tab w:val="left" w:pos="900"/>
        </w:tabs>
        <w:spacing w:before="240"/>
        <w:jc w:val="both"/>
        <w:rPr>
          <w:rFonts w:ascii="Times New Roman" w:eastAsia="Times New Roman" w:hAnsi="Times New Roman" w:cs="Times New Roman"/>
          <w:lang w:val="en-US" w:eastAsia="en-GB"/>
        </w:rPr>
      </w:pPr>
      <w:r w:rsidRPr="003C62F0">
        <w:rPr>
          <w:rFonts w:ascii="Times New Roman" w:eastAsia="Times New Roman" w:hAnsi="Times New Roman" w:cs="Times New Roman"/>
          <w:noProof/>
          <w:lang w:eastAsia="en-GB"/>
        </w:rPr>
        <w:drawing>
          <wp:anchor distT="0" distB="0" distL="114300" distR="114300" simplePos="0" relativeHeight="251658752" behindDoc="1" locked="0" layoutInCell="1" allowOverlap="1" wp14:anchorId="629DBE8B" wp14:editId="110D0EEA">
            <wp:simplePos x="0" y="0"/>
            <wp:positionH relativeFrom="column">
              <wp:posOffset>65405</wp:posOffset>
            </wp:positionH>
            <wp:positionV relativeFrom="paragraph">
              <wp:posOffset>234950</wp:posOffset>
            </wp:positionV>
            <wp:extent cx="3049905" cy="2082800"/>
            <wp:effectExtent l="0" t="0" r="0" b="0"/>
            <wp:wrapTight wrapText="bothSides">
              <wp:wrapPolygon edited="0">
                <wp:start x="0" y="0"/>
                <wp:lineTo x="0" y="21337"/>
                <wp:lineTo x="21452" y="21337"/>
                <wp:lineTo x="214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Grasshopper Selected photo\G13.jpe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bwMode="auto">
                    <a:xfrm>
                      <a:off x="0" y="0"/>
                      <a:ext cx="304990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1134" w:rsidRPr="004D1134">
        <w:rPr>
          <w:rFonts w:ascii="Times New Roman" w:eastAsia="Times New Roman" w:hAnsi="Times New Roman" w:cs="Times New Roman"/>
          <w:lang w:val="en-US" w:eastAsia="en-GB"/>
        </w:rPr>
        <w:t xml:space="preserve">All </w:t>
      </w:r>
      <w:r w:rsidR="006D5A4D">
        <w:rPr>
          <w:rFonts w:ascii="Times New Roman" w:eastAsia="Times New Roman" w:hAnsi="Times New Roman" w:cs="Times New Roman"/>
          <w:lang w:val="en-US" w:eastAsia="en-GB"/>
        </w:rPr>
        <w:t>Educators</w:t>
      </w:r>
      <w:r w:rsidR="004D1134" w:rsidRPr="004D1134">
        <w:rPr>
          <w:rFonts w:ascii="Times New Roman" w:eastAsia="Times New Roman" w:hAnsi="Times New Roman" w:cs="Times New Roman"/>
          <w:lang w:val="en-US" w:eastAsia="en-GB"/>
        </w:rPr>
        <w:t xml:space="preserve"> and </w:t>
      </w:r>
      <w:r w:rsidR="006D5A4D">
        <w:rPr>
          <w:rFonts w:ascii="Times New Roman" w:eastAsia="Times New Roman" w:hAnsi="Times New Roman" w:cs="Times New Roman"/>
          <w:lang w:val="en-US" w:eastAsia="en-GB"/>
        </w:rPr>
        <w:t>Day-</w:t>
      </w:r>
      <w:r w:rsidR="004D1134" w:rsidRPr="004D1134">
        <w:rPr>
          <w:rFonts w:ascii="Times New Roman" w:eastAsia="Times New Roman" w:hAnsi="Times New Roman" w:cs="Times New Roman"/>
          <w:lang w:val="en-US" w:eastAsia="en-GB"/>
        </w:rPr>
        <w:t>mothers at the daycare center are trained in nutritional food preparation, cooking, preservation</w:t>
      </w:r>
      <w:r w:rsidR="000D1D27">
        <w:rPr>
          <w:rFonts w:ascii="Times New Roman" w:eastAsia="Times New Roman" w:hAnsi="Times New Roman" w:cs="Times New Roman"/>
          <w:lang w:val="en-US" w:eastAsia="en-GB"/>
        </w:rPr>
        <w:t>,</w:t>
      </w:r>
      <w:r w:rsidR="004D1134" w:rsidRPr="004D1134">
        <w:rPr>
          <w:rFonts w:ascii="Times New Roman" w:eastAsia="Times New Roman" w:hAnsi="Times New Roman" w:cs="Times New Roman"/>
          <w:lang w:val="en-US" w:eastAsia="en-GB"/>
        </w:rPr>
        <w:t xml:space="preserve"> and hygiene. So that they can apply these skills in the daycare center and at </w:t>
      </w:r>
      <w:r w:rsidR="004D1134">
        <w:rPr>
          <w:rFonts w:ascii="Times New Roman" w:eastAsia="Times New Roman" w:hAnsi="Times New Roman" w:cs="Times New Roman"/>
          <w:lang w:val="en-US" w:eastAsia="en-GB"/>
        </w:rPr>
        <w:t xml:space="preserve">their </w:t>
      </w:r>
      <w:r w:rsidR="004D1134" w:rsidRPr="004D1134">
        <w:rPr>
          <w:rFonts w:ascii="Times New Roman" w:eastAsia="Times New Roman" w:hAnsi="Times New Roman" w:cs="Times New Roman"/>
          <w:lang w:val="en-US" w:eastAsia="en-GB"/>
        </w:rPr>
        <w:t xml:space="preserve">home, this ensures continuity of healthy eating habits. The center is strict against junk food, which helps instill healthy eating habits in children from an early age. </w:t>
      </w:r>
      <w:r w:rsidR="005B1065">
        <w:rPr>
          <w:rFonts w:ascii="Times New Roman" w:eastAsia="Times New Roman" w:hAnsi="Times New Roman" w:cs="Times New Roman"/>
          <w:lang w:val="en-US" w:eastAsia="en-GB"/>
        </w:rPr>
        <w:t xml:space="preserve">Now all the educators know how to measure nutrition level of each child. </w:t>
      </w:r>
      <w:r w:rsidR="004D1134" w:rsidRPr="004D1134">
        <w:rPr>
          <w:rFonts w:ascii="Times New Roman" w:eastAsia="Times New Roman" w:hAnsi="Times New Roman" w:cs="Times New Roman"/>
          <w:lang w:val="en-US" w:eastAsia="en-GB"/>
        </w:rPr>
        <w:t>Mealtimes at the daycare center are designed as learning and social development opportunities. Children sit together during meals to promote a sense of equality and belonging. Older children help their classmates wash their hands and prepare food, which further reinforces the values ​​of cooperation, hygiene</w:t>
      </w:r>
      <w:r w:rsidR="000D1D27">
        <w:rPr>
          <w:rFonts w:ascii="Times New Roman" w:eastAsia="Times New Roman" w:hAnsi="Times New Roman" w:cs="Times New Roman"/>
          <w:lang w:val="en-US" w:eastAsia="en-GB"/>
        </w:rPr>
        <w:t>,</w:t>
      </w:r>
      <w:r w:rsidR="004D1134" w:rsidRPr="004D1134">
        <w:rPr>
          <w:rFonts w:ascii="Times New Roman" w:eastAsia="Times New Roman" w:hAnsi="Times New Roman" w:cs="Times New Roman"/>
          <w:lang w:val="en-US" w:eastAsia="en-GB"/>
        </w:rPr>
        <w:t xml:space="preserve"> and discipline.</w:t>
      </w:r>
    </w:p>
    <w:p w14:paraId="67007ABA" w14:textId="4A44E9AE" w:rsidR="001D3F97" w:rsidRPr="00401755" w:rsidRDefault="00D167A9" w:rsidP="00401755">
      <w:pPr>
        <w:tabs>
          <w:tab w:val="left" w:pos="900"/>
        </w:tabs>
        <w:spacing w:before="240"/>
        <w:jc w:val="both"/>
        <w:rPr>
          <w:rStyle w:val="lev"/>
          <w:rFonts w:ascii="Times New Roman" w:eastAsia="Times New Roman" w:hAnsi="Times New Roman" w:cs="Times New Roman"/>
          <w:b w:val="0"/>
          <w:bCs w:val="0"/>
          <w:lang w:val="en-US" w:eastAsia="en-GB"/>
        </w:rPr>
      </w:pPr>
      <w:r w:rsidRPr="003C62F0">
        <w:rPr>
          <w:rFonts w:ascii="Times New Roman" w:eastAsia="Times New Roman" w:hAnsi="Times New Roman" w:cs="Times New Roman"/>
          <w:lang w:val="en-US" w:eastAsia="en-GB"/>
        </w:rPr>
        <w:t>Parents are also encouraged to follow similar food habits at home, particularly emphasizing hand</w:t>
      </w:r>
      <w:r w:rsidR="0012381E" w:rsidRPr="003C62F0">
        <w:rPr>
          <w:rFonts w:ascii="Times New Roman" w:eastAsia="Times New Roman" w:hAnsi="Times New Roman" w:cs="Times New Roman"/>
          <w:lang w:val="en-US" w:eastAsia="en-GB"/>
        </w:rPr>
        <w:t xml:space="preserve"> </w:t>
      </w:r>
      <w:r w:rsidRPr="003C62F0">
        <w:rPr>
          <w:rFonts w:ascii="Times New Roman" w:eastAsia="Times New Roman" w:hAnsi="Times New Roman" w:cs="Times New Roman"/>
          <w:lang w:val="en-US" w:eastAsia="en-GB"/>
        </w:rPr>
        <w:t>washing before eating and offering nutritious, home-cooked meals. This joint effort between parents and daycare staff strengthens children’s understanding of good nutrition and hygiene practices, contributing to their long-term health and development. Overall, the nutrition program continues to play a vital role in enhancing children’s health, concentration, and participation in daily learning activities, reflecting the project’s commitment to holistic child development.</w:t>
      </w:r>
    </w:p>
    <w:p w14:paraId="6A3A0031" w14:textId="77777777" w:rsidR="0031750A" w:rsidRDefault="0031750A" w:rsidP="00B05768">
      <w:pPr>
        <w:pStyle w:val="NormalWeb"/>
        <w:spacing w:before="0" w:beforeAutospacing="0" w:after="0" w:afterAutospacing="0"/>
        <w:rPr>
          <w:rStyle w:val="lev"/>
          <w:bCs w:val="0"/>
          <w:sz w:val="22"/>
          <w:szCs w:val="22"/>
        </w:rPr>
      </w:pPr>
    </w:p>
    <w:p w14:paraId="158E1A35" w14:textId="40B49161" w:rsidR="007C5158" w:rsidRPr="003C62F0" w:rsidRDefault="007C5158" w:rsidP="00B05768">
      <w:pPr>
        <w:pStyle w:val="NormalWeb"/>
        <w:spacing w:before="0" w:beforeAutospacing="0" w:after="0" w:afterAutospacing="0"/>
        <w:rPr>
          <w:rStyle w:val="lev"/>
          <w:sz w:val="22"/>
          <w:szCs w:val="22"/>
        </w:rPr>
      </w:pPr>
      <w:r w:rsidRPr="003C62F0">
        <w:rPr>
          <w:rStyle w:val="lev"/>
          <w:bCs w:val="0"/>
          <w:sz w:val="22"/>
          <w:szCs w:val="22"/>
        </w:rPr>
        <w:t>Parents Engagement:</w:t>
      </w:r>
      <w:r w:rsidRPr="003C62F0">
        <w:rPr>
          <w:rStyle w:val="lev"/>
          <w:sz w:val="22"/>
          <w:szCs w:val="22"/>
        </w:rPr>
        <w:t xml:space="preserve"> (Meetings//Seminars</w:t>
      </w:r>
      <w:r w:rsidR="004F0CC7" w:rsidRPr="003C62F0">
        <w:rPr>
          <w:rStyle w:val="lev"/>
          <w:sz w:val="22"/>
          <w:szCs w:val="22"/>
        </w:rPr>
        <w:t>/Demonstration</w:t>
      </w:r>
      <w:r w:rsidRPr="003C62F0">
        <w:rPr>
          <w:rStyle w:val="lev"/>
          <w:sz w:val="22"/>
          <w:szCs w:val="22"/>
        </w:rPr>
        <w:t>):</w:t>
      </w:r>
    </w:p>
    <w:p w14:paraId="2DDEC726" w14:textId="77777777" w:rsidR="00A668EB" w:rsidRPr="003C62F0" w:rsidRDefault="00A668EB" w:rsidP="00B05768">
      <w:pPr>
        <w:pStyle w:val="NormalWeb"/>
        <w:spacing w:before="0" w:beforeAutospacing="0" w:after="0" w:afterAutospacing="0"/>
        <w:rPr>
          <w:rStyle w:val="lev"/>
          <w:bCs w:val="0"/>
          <w:sz w:val="22"/>
          <w:szCs w:val="22"/>
        </w:rPr>
      </w:pPr>
    </w:p>
    <w:tbl>
      <w:tblPr>
        <w:tblStyle w:val="Grilledutableau"/>
        <w:tblW w:w="0" w:type="auto"/>
        <w:tblInd w:w="108" w:type="dxa"/>
        <w:tblLook w:val="04A0" w:firstRow="1" w:lastRow="0" w:firstColumn="1" w:lastColumn="0" w:noHBand="0" w:noVBand="1"/>
      </w:tblPr>
      <w:tblGrid>
        <w:gridCol w:w="487"/>
        <w:gridCol w:w="3320"/>
        <w:gridCol w:w="1473"/>
        <w:gridCol w:w="1847"/>
        <w:gridCol w:w="1845"/>
      </w:tblGrid>
      <w:tr w:rsidR="003E4D29" w:rsidRPr="003C62F0" w14:paraId="01EB72CD" w14:textId="77777777" w:rsidTr="0031750A">
        <w:trPr>
          <w:tblHeader/>
        </w:trPr>
        <w:tc>
          <w:tcPr>
            <w:tcW w:w="486" w:type="dxa"/>
          </w:tcPr>
          <w:p w14:paraId="0E7983A0" w14:textId="737653FE" w:rsidR="00A668EB" w:rsidRPr="003C62F0" w:rsidRDefault="00A668EB" w:rsidP="00B05768">
            <w:pPr>
              <w:pStyle w:val="NormalWeb"/>
              <w:spacing w:before="0" w:beforeAutospacing="0" w:after="0" w:afterAutospacing="0"/>
              <w:rPr>
                <w:rStyle w:val="lev"/>
                <w:sz w:val="22"/>
                <w:szCs w:val="22"/>
              </w:rPr>
            </w:pPr>
            <w:r w:rsidRPr="003C62F0">
              <w:rPr>
                <w:rStyle w:val="lev"/>
                <w:sz w:val="22"/>
                <w:szCs w:val="22"/>
              </w:rPr>
              <w:t>SL</w:t>
            </w:r>
          </w:p>
        </w:tc>
        <w:tc>
          <w:tcPr>
            <w:tcW w:w="3330" w:type="dxa"/>
          </w:tcPr>
          <w:p w14:paraId="66BB3E61" w14:textId="1495470A" w:rsidR="00A668EB" w:rsidRPr="003C62F0" w:rsidRDefault="00A668EB" w:rsidP="00B05768">
            <w:pPr>
              <w:pStyle w:val="NormalWeb"/>
              <w:spacing w:before="0" w:beforeAutospacing="0" w:after="0" w:afterAutospacing="0"/>
              <w:jc w:val="center"/>
              <w:rPr>
                <w:rStyle w:val="lev"/>
                <w:sz w:val="22"/>
                <w:szCs w:val="22"/>
              </w:rPr>
            </w:pPr>
            <w:r w:rsidRPr="003C62F0">
              <w:rPr>
                <w:rStyle w:val="lev"/>
                <w:sz w:val="22"/>
                <w:szCs w:val="22"/>
              </w:rPr>
              <w:t>Events Held</w:t>
            </w:r>
          </w:p>
        </w:tc>
        <w:tc>
          <w:tcPr>
            <w:tcW w:w="1476" w:type="dxa"/>
          </w:tcPr>
          <w:p w14:paraId="3855045A" w14:textId="3DD312B7" w:rsidR="00A668EB" w:rsidRPr="003C62F0" w:rsidRDefault="00A668EB" w:rsidP="00B05768">
            <w:pPr>
              <w:pStyle w:val="NormalWeb"/>
              <w:spacing w:before="0" w:beforeAutospacing="0" w:after="0" w:afterAutospacing="0"/>
              <w:jc w:val="center"/>
              <w:rPr>
                <w:rStyle w:val="lev"/>
                <w:sz w:val="22"/>
                <w:szCs w:val="22"/>
              </w:rPr>
            </w:pPr>
            <w:r w:rsidRPr="003C62F0">
              <w:rPr>
                <w:rStyle w:val="lev"/>
                <w:sz w:val="22"/>
                <w:szCs w:val="22"/>
              </w:rPr>
              <w:t>Target</w:t>
            </w:r>
          </w:p>
        </w:tc>
        <w:tc>
          <w:tcPr>
            <w:tcW w:w="1849" w:type="dxa"/>
          </w:tcPr>
          <w:p w14:paraId="3094C6DD" w14:textId="05C8E1E2" w:rsidR="00A668EB" w:rsidRPr="003C62F0" w:rsidRDefault="00A668EB" w:rsidP="00B05768">
            <w:pPr>
              <w:pStyle w:val="NormalWeb"/>
              <w:spacing w:before="0" w:beforeAutospacing="0" w:after="0" w:afterAutospacing="0"/>
              <w:jc w:val="center"/>
              <w:rPr>
                <w:rStyle w:val="lev"/>
                <w:sz w:val="22"/>
                <w:szCs w:val="22"/>
              </w:rPr>
            </w:pPr>
            <w:r w:rsidRPr="003C62F0">
              <w:rPr>
                <w:rStyle w:val="lev"/>
                <w:sz w:val="22"/>
                <w:szCs w:val="22"/>
              </w:rPr>
              <w:t>Achievements</w:t>
            </w:r>
          </w:p>
        </w:tc>
        <w:tc>
          <w:tcPr>
            <w:tcW w:w="1849" w:type="dxa"/>
          </w:tcPr>
          <w:p w14:paraId="569DE1C7" w14:textId="50325BAC" w:rsidR="00A668EB" w:rsidRPr="003C62F0" w:rsidRDefault="00A668EB" w:rsidP="00B05768">
            <w:pPr>
              <w:pStyle w:val="NormalWeb"/>
              <w:spacing w:before="0" w:beforeAutospacing="0" w:after="0" w:afterAutospacing="0"/>
              <w:jc w:val="center"/>
              <w:rPr>
                <w:rStyle w:val="lev"/>
                <w:sz w:val="22"/>
                <w:szCs w:val="22"/>
              </w:rPr>
            </w:pPr>
            <w:r w:rsidRPr="003C62F0">
              <w:rPr>
                <w:rStyle w:val="lev"/>
                <w:sz w:val="22"/>
                <w:szCs w:val="22"/>
              </w:rPr>
              <w:t>Remarks</w:t>
            </w:r>
          </w:p>
        </w:tc>
      </w:tr>
      <w:tr w:rsidR="003E4D29" w:rsidRPr="003C62F0" w14:paraId="51DEEEBD" w14:textId="77777777" w:rsidTr="00252795">
        <w:tc>
          <w:tcPr>
            <w:tcW w:w="486" w:type="dxa"/>
          </w:tcPr>
          <w:p w14:paraId="409FDE57" w14:textId="61E5E8A8" w:rsidR="00A668EB" w:rsidRPr="003C62F0" w:rsidRDefault="003E6AD8" w:rsidP="00B05768">
            <w:pPr>
              <w:pStyle w:val="NormalWeb"/>
              <w:spacing w:before="0" w:beforeAutospacing="0" w:after="0" w:afterAutospacing="0"/>
              <w:jc w:val="center"/>
              <w:rPr>
                <w:rStyle w:val="lev"/>
                <w:sz w:val="22"/>
                <w:szCs w:val="22"/>
              </w:rPr>
            </w:pPr>
            <w:r w:rsidRPr="003C62F0">
              <w:rPr>
                <w:rStyle w:val="lev"/>
                <w:sz w:val="22"/>
                <w:szCs w:val="22"/>
              </w:rPr>
              <w:t>1</w:t>
            </w:r>
          </w:p>
        </w:tc>
        <w:tc>
          <w:tcPr>
            <w:tcW w:w="3330" w:type="dxa"/>
          </w:tcPr>
          <w:p w14:paraId="50218E77" w14:textId="34F7BD11" w:rsidR="00A668EB" w:rsidRPr="003C62F0" w:rsidRDefault="00A668EB" w:rsidP="00B05768">
            <w:pPr>
              <w:pStyle w:val="NormalWeb"/>
              <w:spacing w:before="0" w:beforeAutospacing="0" w:after="0" w:afterAutospacing="0"/>
              <w:rPr>
                <w:rStyle w:val="lev"/>
                <w:b w:val="0"/>
                <w:bCs w:val="0"/>
                <w:sz w:val="22"/>
                <w:szCs w:val="22"/>
              </w:rPr>
            </w:pPr>
            <w:r w:rsidRPr="003C62F0">
              <w:rPr>
                <w:rStyle w:val="lev"/>
                <w:b w:val="0"/>
                <w:bCs w:val="0"/>
                <w:sz w:val="22"/>
                <w:szCs w:val="22"/>
              </w:rPr>
              <w:t>Parents Meeting</w:t>
            </w:r>
          </w:p>
        </w:tc>
        <w:tc>
          <w:tcPr>
            <w:tcW w:w="1476" w:type="dxa"/>
          </w:tcPr>
          <w:p w14:paraId="32635A6D" w14:textId="18A4C250" w:rsidR="00A668EB" w:rsidRPr="003C62F0" w:rsidRDefault="00044A54" w:rsidP="00B05768">
            <w:pPr>
              <w:pStyle w:val="NormalWeb"/>
              <w:spacing w:before="0" w:beforeAutospacing="0" w:after="0" w:afterAutospacing="0"/>
              <w:jc w:val="center"/>
              <w:rPr>
                <w:rStyle w:val="lev"/>
                <w:b w:val="0"/>
                <w:bCs w:val="0"/>
                <w:sz w:val="22"/>
                <w:szCs w:val="22"/>
              </w:rPr>
            </w:pPr>
            <w:r>
              <w:rPr>
                <w:rStyle w:val="lev"/>
                <w:b w:val="0"/>
                <w:bCs w:val="0"/>
                <w:sz w:val="22"/>
                <w:szCs w:val="22"/>
              </w:rPr>
              <w:t>12</w:t>
            </w:r>
          </w:p>
        </w:tc>
        <w:tc>
          <w:tcPr>
            <w:tcW w:w="1849" w:type="dxa"/>
          </w:tcPr>
          <w:p w14:paraId="2890D05B" w14:textId="5953D058" w:rsidR="00A668EB" w:rsidRPr="003C62F0" w:rsidRDefault="00044A54" w:rsidP="00B05768">
            <w:pPr>
              <w:pStyle w:val="NormalWeb"/>
              <w:spacing w:before="0" w:beforeAutospacing="0" w:after="0" w:afterAutospacing="0"/>
              <w:jc w:val="center"/>
              <w:rPr>
                <w:rStyle w:val="lev"/>
                <w:b w:val="0"/>
                <w:bCs w:val="0"/>
                <w:sz w:val="22"/>
                <w:szCs w:val="22"/>
              </w:rPr>
            </w:pPr>
            <w:r>
              <w:rPr>
                <w:rStyle w:val="lev"/>
                <w:b w:val="0"/>
                <w:bCs w:val="0"/>
                <w:sz w:val="22"/>
                <w:szCs w:val="22"/>
              </w:rPr>
              <w:t>12</w:t>
            </w:r>
          </w:p>
        </w:tc>
        <w:tc>
          <w:tcPr>
            <w:tcW w:w="1849" w:type="dxa"/>
          </w:tcPr>
          <w:p w14:paraId="5695F4D8" w14:textId="77777777" w:rsidR="00A668EB" w:rsidRPr="003C62F0" w:rsidRDefault="00A668EB" w:rsidP="00B05768">
            <w:pPr>
              <w:pStyle w:val="NormalWeb"/>
              <w:spacing w:before="0" w:beforeAutospacing="0" w:after="0" w:afterAutospacing="0"/>
              <w:rPr>
                <w:rStyle w:val="lev"/>
                <w:sz w:val="22"/>
                <w:szCs w:val="22"/>
              </w:rPr>
            </w:pPr>
          </w:p>
        </w:tc>
      </w:tr>
      <w:tr w:rsidR="003E4D29" w:rsidRPr="003C62F0" w14:paraId="6FDEBFD0" w14:textId="77777777" w:rsidTr="00252795">
        <w:tc>
          <w:tcPr>
            <w:tcW w:w="486" w:type="dxa"/>
          </w:tcPr>
          <w:p w14:paraId="7079B48E" w14:textId="4C1B6B91" w:rsidR="00A668EB" w:rsidRPr="003C62F0" w:rsidRDefault="003E6AD8" w:rsidP="00B05768">
            <w:pPr>
              <w:pStyle w:val="NormalWeb"/>
              <w:spacing w:before="0" w:beforeAutospacing="0" w:after="0" w:afterAutospacing="0"/>
              <w:jc w:val="center"/>
              <w:rPr>
                <w:rStyle w:val="lev"/>
                <w:sz w:val="22"/>
                <w:szCs w:val="22"/>
              </w:rPr>
            </w:pPr>
            <w:r w:rsidRPr="003C62F0">
              <w:rPr>
                <w:rStyle w:val="lev"/>
                <w:sz w:val="22"/>
                <w:szCs w:val="22"/>
              </w:rPr>
              <w:t>2</w:t>
            </w:r>
          </w:p>
        </w:tc>
        <w:tc>
          <w:tcPr>
            <w:tcW w:w="3330" w:type="dxa"/>
          </w:tcPr>
          <w:p w14:paraId="08109B02" w14:textId="43ED21D1" w:rsidR="00A668EB" w:rsidRPr="003C62F0" w:rsidRDefault="004F0CC7" w:rsidP="00B05768">
            <w:pPr>
              <w:pStyle w:val="NormalWeb"/>
              <w:spacing w:before="0" w:beforeAutospacing="0" w:after="0" w:afterAutospacing="0"/>
              <w:rPr>
                <w:rStyle w:val="lev"/>
                <w:sz w:val="22"/>
                <w:szCs w:val="22"/>
              </w:rPr>
            </w:pPr>
            <w:r w:rsidRPr="003C62F0">
              <w:rPr>
                <w:sz w:val="22"/>
                <w:szCs w:val="22"/>
              </w:rPr>
              <w:t>ECD Awareness Seminar</w:t>
            </w:r>
          </w:p>
        </w:tc>
        <w:tc>
          <w:tcPr>
            <w:tcW w:w="1476" w:type="dxa"/>
          </w:tcPr>
          <w:p w14:paraId="0017531A" w14:textId="37542BAD" w:rsidR="00A668EB" w:rsidRPr="003C62F0" w:rsidRDefault="004F0CC7" w:rsidP="00B05768">
            <w:pPr>
              <w:pStyle w:val="NormalWeb"/>
              <w:spacing w:before="0" w:beforeAutospacing="0" w:after="0" w:afterAutospacing="0"/>
              <w:jc w:val="center"/>
              <w:rPr>
                <w:rStyle w:val="lev"/>
                <w:sz w:val="22"/>
                <w:szCs w:val="22"/>
              </w:rPr>
            </w:pPr>
            <w:r w:rsidRPr="003C62F0">
              <w:rPr>
                <w:rStyle w:val="lev"/>
                <w:sz w:val="22"/>
                <w:szCs w:val="22"/>
              </w:rPr>
              <w:t>1</w:t>
            </w:r>
          </w:p>
        </w:tc>
        <w:tc>
          <w:tcPr>
            <w:tcW w:w="1849" w:type="dxa"/>
          </w:tcPr>
          <w:p w14:paraId="19DBC8D7" w14:textId="14750B9E" w:rsidR="00A668EB" w:rsidRPr="003C62F0" w:rsidRDefault="00C0033D" w:rsidP="00B05768">
            <w:pPr>
              <w:pStyle w:val="NormalWeb"/>
              <w:spacing w:before="0" w:beforeAutospacing="0" w:after="0" w:afterAutospacing="0"/>
              <w:jc w:val="center"/>
              <w:rPr>
                <w:rStyle w:val="lev"/>
                <w:sz w:val="22"/>
                <w:szCs w:val="22"/>
              </w:rPr>
            </w:pPr>
            <w:r w:rsidRPr="003C62F0">
              <w:rPr>
                <w:rStyle w:val="lev"/>
                <w:sz w:val="22"/>
                <w:szCs w:val="22"/>
              </w:rPr>
              <w:t>1</w:t>
            </w:r>
          </w:p>
        </w:tc>
        <w:tc>
          <w:tcPr>
            <w:tcW w:w="1849" w:type="dxa"/>
          </w:tcPr>
          <w:p w14:paraId="1FB4A305" w14:textId="77777777" w:rsidR="00A668EB" w:rsidRPr="003C62F0" w:rsidRDefault="00A668EB" w:rsidP="00B05768">
            <w:pPr>
              <w:pStyle w:val="NormalWeb"/>
              <w:spacing w:before="0" w:beforeAutospacing="0" w:after="0" w:afterAutospacing="0"/>
              <w:rPr>
                <w:rStyle w:val="lev"/>
                <w:sz w:val="22"/>
                <w:szCs w:val="22"/>
              </w:rPr>
            </w:pPr>
          </w:p>
        </w:tc>
      </w:tr>
      <w:tr w:rsidR="003E4D29" w:rsidRPr="003C62F0" w14:paraId="001ACB2D" w14:textId="77777777" w:rsidTr="00252795">
        <w:trPr>
          <w:trHeight w:val="58"/>
        </w:trPr>
        <w:tc>
          <w:tcPr>
            <w:tcW w:w="486" w:type="dxa"/>
          </w:tcPr>
          <w:p w14:paraId="75A0BD41" w14:textId="1660E921" w:rsidR="004F0CC7" w:rsidRPr="003C62F0" w:rsidRDefault="00252795" w:rsidP="00B05768">
            <w:pPr>
              <w:pStyle w:val="NormalWeb"/>
              <w:spacing w:before="0" w:beforeAutospacing="0" w:after="0" w:afterAutospacing="0"/>
              <w:jc w:val="center"/>
              <w:rPr>
                <w:rStyle w:val="lev"/>
                <w:sz w:val="22"/>
                <w:szCs w:val="22"/>
              </w:rPr>
            </w:pPr>
            <w:r w:rsidRPr="003C62F0">
              <w:rPr>
                <w:rStyle w:val="lev"/>
                <w:sz w:val="22"/>
                <w:szCs w:val="22"/>
              </w:rPr>
              <w:t>3</w:t>
            </w:r>
          </w:p>
        </w:tc>
        <w:tc>
          <w:tcPr>
            <w:tcW w:w="3330" w:type="dxa"/>
          </w:tcPr>
          <w:p w14:paraId="3289682A" w14:textId="2D1EE0E9" w:rsidR="004F0CC7" w:rsidRPr="003C62F0" w:rsidRDefault="004F0CC7" w:rsidP="00B05768">
            <w:pPr>
              <w:pStyle w:val="NormalWeb"/>
              <w:spacing w:before="0" w:beforeAutospacing="0" w:after="0" w:afterAutospacing="0"/>
              <w:rPr>
                <w:rStyle w:val="lev"/>
                <w:sz w:val="22"/>
                <w:szCs w:val="22"/>
              </w:rPr>
            </w:pPr>
            <w:r w:rsidRPr="003C62F0">
              <w:rPr>
                <w:rStyle w:val="lev"/>
                <w:sz w:val="22"/>
                <w:szCs w:val="22"/>
              </w:rPr>
              <w:t xml:space="preserve">% </w:t>
            </w:r>
            <w:r w:rsidRPr="003C62F0">
              <w:rPr>
                <w:rStyle w:val="lev"/>
                <w:b w:val="0"/>
                <w:bCs w:val="0"/>
                <w:sz w:val="22"/>
                <w:szCs w:val="22"/>
              </w:rPr>
              <w:t xml:space="preserve">of </w:t>
            </w:r>
            <w:r w:rsidRPr="003C62F0">
              <w:rPr>
                <w:rStyle w:val="lev"/>
                <w:b w:val="0"/>
                <w:sz w:val="22"/>
                <w:szCs w:val="22"/>
              </w:rPr>
              <w:t>Parents Attended</w:t>
            </w:r>
          </w:p>
        </w:tc>
        <w:tc>
          <w:tcPr>
            <w:tcW w:w="1476" w:type="dxa"/>
          </w:tcPr>
          <w:p w14:paraId="5C6DEF58" w14:textId="5264C8A1" w:rsidR="004F0CC7" w:rsidRPr="003C62F0" w:rsidRDefault="00634F30" w:rsidP="00B05768">
            <w:pPr>
              <w:pStyle w:val="NormalWeb"/>
              <w:spacing w:before="0" w:beforeAutospacing="0" w:after="0" w:afterAutospacing="0"/>
              <w:jc w:val="center"/>
              <w:rPr>
                <w:rStyle w:val="lev"/>
                <w:sz w:val="22"/>
                <w:szCs w:val="22"/>
              </w:rPr>
            </w:pPr>
            <w:r w:rsidRPr="003C62F0">
              <w:rPr>
                <w:rStyle w:val="lev"/>
                <w:sz w:val="22"/>
                <w:szCs w:val="22"/>
              </w:rPr>
              <w:t>90</w:t>
            </w:r>
            <w:r w:rsidR="004F0CC7" w:rsidRPr="003C62F0">
              <w:rPr>
                <w:rStyle w:val="lev"/>
                <w:sz w:val="22"/>
                <w:szCs w:val="22"/>
              </w:rPr>
              <w:t>%</w:t>
            </w:r>
          </w:p>
        </w:tc>
        <w:tc>
          <w:tcPr>
            <w:tcW w:w="1849" w:type="dxa"/>
          </w:tcPr>
          <w:p w14:paraId="0083E5E1" w14:textId="07212BAC" w:rsidR="004F0CC7" w:rsidRPr="003C62F0" w:rsidRDefault="00044A54" w:rsidP="00B05768">
            <w:pPr>
              <w:pStyle w:val="NormalWeb"/>
              <w:spacing w:before="0" w:beforeAutospacing="0" w:after="0" w:afterAutospacing="0"/>
              <w:jc w:val="center"/>
              <w:rPr>
                <w:rStyle w:val="lev"/>
                <w:sz w:val="22"/>
                <w:szCs w:val="22"/>
              </w:rPr>
            </w:pPr>
            <w:r w:rsidRPr="00044A54">
              <w:rPr>
                <w:rStyle w:val="lev"/>
                <w:sz w:val="22"/>
                <w:szCs w:val="22"/>
                <w:highlight w:val="yellow"/>
              </w:rPr>
              <w:t>75</w:t>
            </w:r>
            <w:r w:rsidR="00F676B8" w:rsidRPr="003C62F0">
              <w:rPr>
                <w:rStyle w:val="lev"/>
                <w:sz w:val="22"/>
                <w:szCs w:val="22"/>
              </w:rPr>
              <w:t>%</w:t>
            </w:r>
          </w:p>
        </w:tc>
        <w:tc>
          <w:tcPr>
            <w:tcW w:w="1849" w:type="dxa"/>
          </w:tcPr>
          <w:p w14:paraId="5F169339" w14:textId="77777777" w:rsidR="004F0CC7" w:rsidRPr="003C62F0" w:rsidRDefault="004F0CC7" w:rsidP="00B05768">
            <w:pPr>
              <w:pStyle w:val="NormalWeb"/>
              <w:spacing w:before="0" w:beforeAutospacing="0" w:after="0" w:afterAutospacing="0"/>
              <w:rPr>
                <w:rStyle w:val="lev"/>
                <w:sz w:val="22"/>
                <w:szCs w:val="22"/>
              </w:rPr>
            </w:pPr>
          </w:p>
        </w:tc>
      </w:tr>
    </w:tbl>
    <w:p w14:paraId="0C896C04" w14:textId="3E7B4ED6" w:rsidR="0093373B" w:rsidRPr="003C62F0" w:rsidRDefault="0093373B" w:rsidP="00B05768">
      <w:pPr>
        <w:pStyle w:val="NormalWeb"/>
        <w:spacing w:before="0" w:beforeAutospacing="0" w:after="0" w:afterAutospacing="0"/>
        <w:rPr>
          <w:rStyle w:val="lev"/>
          <w:sz w:val="22"/>
          <w:szCs w:val="22"/>
        </w:rPr>
      </w:pPr>
    </w:p>
    <w:p w14:paraId="4C2A276E" w14:textId="77777777" w:rsidR="00F8711A" w:rsidRPr="00F8711A" w:rsidRDefault="00F8711A" w:rsidP="00F8711A">
      <w:pPr>
        <w:pStyle w:val="NormalWeb"/>
        <w:spacing w:before="0" w:beforeAutospacing="0" w:after="0" w:afterAutospacing="0"/>
        <w:rPr>
          <w:b/>
          <w:bCs/>
          <w:sz w:val="22"/>
          <w:szCs w:val="22"/>
          <w:lang w:val="en-US"/>
        </w:rPr>
      </w:pPr>
      <w:r w:rsidRPr="00F8711A">
        <w:rPr>
          <w:b/>
          <w:bCs/>
          <w:sz w:val="22"/>
          <w:szCs w:val="22"/>
          <w:lang w:val="en-US"/>
        </w:rPr>
        <w:t>Parents’ Meetings and Discussion Sessions (April 2025 – March 2026)</w:t>
      </w:r>
    </w:p>
    <w:p w14:paraId="08379256" w14:textId="77777777" w:rsidR="00F8711A" w:rsidRPr="00F8711A" w:rsidRDefault="00F8711A" w:rsidP="00F8711A">
      <w:pPr>
        <w:pStyle w:val="NormalWeb"/>
        <w:spacing w:before="0" w:beforeAutospacing="0" w:after="0" w:afterAutospacing="0"/>
        <w:jc w:val="both"/>
        <w:rPr>
          <w:sz w:val="22"/>
          <w:szCs w:val="22"/>
          <w:lang w:val="en-US"/>
        </w:rPr>
      </w:pPr>
      <w:r w:rsidRPr="00F8711A">
        <w:rPr>
          <w:sz w:val="22"/>
          <w:szCs w:val="22"/>
          <w:lang w:val="en-US"/>
        </w:rPr>
        <w:t>During the reporting period (April 2025 – March 2026), Grasshopper Day Care Center continued to organize monthly parents’ meetings as a key strategy to strengthen collaboration between families, educators, and project staff. These meetings emphasized the critical role of parental involvement in children’s overall growth and development while creating an open and supportive platform for dialogue and shared learning.</w:t>
      </w:r>
    </w:p>
    <w:p w14:paraId="1FFE9203" w14:textId="77777777" w:rsidR="00F8711A" w:rsidRDefault="00F8711A" w:rsidP="00F8711A">
      <w:pPr>
        <w:pStyle w:val="NormalWeb"/>
        <w:spacing w:before="0" w:beforeAutospacing="0" w:after="0" w:afterAutospacing="0"/>
        <w:rPr>
          <w:sz w:val="22"/>
          <w:szCs w:val="22"/>
          <w:lang w:val="en-US"/>
        </w:rPr>
      </w:pPr>
    </w:p>
    <w:p w14:paraId="29CFD13F" w14:textId="48D41B88" w:rsidR="00F8711A" w:rsidRPr="00F8711A" w:rsidRDefault="0025481A" w:rsidP="00F8711A">
      <w:pPr>
        <w:pStyle w:val="NormalWeb"/>
        <w:spacing w:before="0" w:beforeAutospacing="0" w:after="0" w:afterAutospacing="0"/>
        <w:jc w:val="both"/>
        <w:rPr>
          <w:sz w:val="22"/>
          <w:szCs w:val="22"/>
          <w:lang w:val="en-US"/>
        </w:rPr>
      </w:pPr>
      <w:r w:rsidRPr="003C62F0">
        <w:rPr>
          <w:noProof/>
          <w:sz w:val="22"/>
          <w:szCs w:val="22"/>
        </w:rPr>
        <w:lastRenderedPageBreak/>
        <w:drawing>
          <wp:anchor distT="0" distB="0" distL="114300" distR="114300" simplePos="0" relativeHeight="251660800" behindDoc="1" locked="0" layoutInCell="1" allowOverlap="1" wp14:anchorId="0C311D81" wp14:editId="712FED81">
            <wp:simplePos x="0" y="0"/>
            <wp:positionH relativeFrom="column">
              <wp:posOffset>43180</wp:posOffset>
            </wp:positionH>
            <wp:positionV relativeFrom="paragraph">
              <wp:posOffset>86995</wp:posOffset>
            </wp:positionV>
            <wp:extent cx="2934335" cy="26962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rasshopper Selected photo\Grasshopper , parents meeting\Parents meeting-Grasshopper Kindergarten\Parents meeting-Grasshopper Kindergarten,.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934335" cy="269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11A" w:rsidRPr="00F8711A">
        <w:rPr>
          <w:sz w:val="22"/>
          <w:szCs w:val="22"/>
          <w:lang w:val="en-US"/>
        </w:rPr>
        <w:t>A total of 12 parents’ meetings were conducted during the year, with 361 participants (300 female and 61 male) attending. The sessions provided opportunities for teachers to share updates on each child’s developmental progress, including learning achievements, behavioral observations, and social interactions. Parents were encouraged to discuss their own experiences, challenges, and expectations, fostering a two-way exchange that supported continuity of care both at home and at the daycare center.</w:t>
      </w:r>
      <w:r w:rsidR="00F8711A">
        <w:rPr>
          <w:sz w:val="22"/>
          <w:szCs w:val="22"/>
          <w:lang w:val="en-US"/>
        </w:rPr>
        <w:t xml:space="preserve"> </w:t>
      </w:r>
      <w:r w:rsidR="00F8711A" w:rsidRPr="00F8711A">
        <w:rPr>
          <w:sz w:val="22"/>
          <w:szCs w:val="22"/>
          <w:lang w:val="en-US"/>
        </w:rPr>
        <w:t>Key discussion topics included child nutrition, hygiene practices, mental well-being, positive parenting, and strategies for supporting early learning at home. Meetings often incorporated demonstrations and participatory discussions, making sessions practical and relatable for parents. Through this regular engagement, parents reported becoming more aware of the importance of early stimulation, positive reinforcement, and consistent attendance.</w:t>
      </w:r>
    </w:p>
    <w:p w14:paraId="34B1A13A" w14:textId="77777777" w:rsidR="00F8711A" w:rsidRDefault="00F8711A" w:rsidP="00F8711A">
      <w:pPr>
        <w:pStyle w:val="NormalWeb"/>
        <w:spacing w:before="0" w:beforeAutospacing="0" w:after="0" w:afterAutospacing="0"/>
        <w:rPr>
          <w:sz w:val="22"/>
          <w:szCs w:val="22"/>
          <w:lang w:val="en-US"/>
        </w:rPr>
      </w:pPr>
    </w:p>
    <w:p w14:paraId="719BCD67" w14:textId="456ED75A" w:rsidR="00F8711A" w:rsidRPr="00F8711A" w:rsidRDefault="00F8711A" w:rsidP="00F8711A">
      <w:pPr>
        <w:pStyle w:val="NormalWeb"/>
        <w:spacing w:before="0" w:beforeAutospacing="0" w:after="0" w:afterAutospacing="0"/>
        <w:jc w:val="both"/>
        <w:rPr>
          <w:sz w:val="22"/>
          <w:szCs w:val="22"/>
          <w:lang w:val="en-US"/>
        </w:rPr>
      </w:pPr>
      <w:r w:rsidRPr="00F8711A">
        <w:rPr>
          <w:sz w:val="22"/>
          <w:szCs w:val="22"/>
          <w:lang w:val="en-US"/>
        </w:rPr>
        <w:t>Out of the parents of 36 enrolled children, approximately 75% regularly attended these sessions, indicating steady engagement while highlighting opportunities for further improvement in participation. Many parents expressed that the meetings helped them better understand their children’s developmental needs and strengthened communication with teachers. Several guardians noted that they now apply learned practices—such as interactive play, improved hygiene habits, and structured routines—within their households.</w:t>
      </w:r>
      <w:r>
        <w:rPr>
          <w:sz w:val="22"/>
          <w:szCs w:val="22"/>
          <w:lang w:val="en-US"/>
        </w:rPr>
        <w:t xml:space="preserve"> </w:t>
      </w:r>
      <w:r w:rsidRPr="00F8711A">
        <w:rPr>
          <w:sz w:val="22"/>
          <w:szCs w:val="22"/>
          <w:lang w:val="en-US"/>
        </w:rPr>
        <w:t>Overall, the initiative strengthened the home–</w:t>
      </w:r>
      <w:proofErr w:type="spellStart"/>
      <w:r w:rsidRPr="00F8711A">
        <w:rPr>
          <w:sz w:val="22"/>
          <w:szCs w:val="22"/>
          <w:lang w:val="en-US"/>
        </w:rPr>
        <w:t>centre</w:t>
      </w:r>
      <w:proofErr w:type="spellEnd"/>
      <w:r w:rsidRPr="00F8711A">
        <w:rPr>
          <w:sz w:val="22"/>
          <w:szCs w:val="22"/>
          <w:lang w:val="en-US"/>
        </w:rPr>
        <w:t xml:space="preserve"> partnership, contributing to a nurturing and coordinated environment that supports children’s holistic development.</w:t>
      </w:r>
    </w:p>
    <w:p w14:paraId="2984447B" w14:textId="77777777" w:rsidR="006D17A6" w:rsidRPr="003C62F0" w:rsidRDefault="006D17A6" w:rsidP="00B05768">
      <w:pPr>
        <w:pStyle w:val="NormalWeb"/>
        <w:spacing w:before="0" w:beforeAutospacing="0" w:after="0" w:afterAutospacing="0"/>
        <w:rPr>
          <w:b/>
          <w:bCs/>
          <w:sz w:val="22"/>
          <w:szCs w:val="22"/>
        </w:rPr>
      </w:pPr>
    </w:p>
    <w:p w14:paraId="6A4E9B0B" w14:textId="77777777" w:rsidR="00F8711A" w:rsidRPr="00F8711A" w:rsidRDefault="00F8711A" w:rsidP="00F8711A">
      <w:pPr>
        <w:pStyle w:val="NormalWeb"/>
        <w:spacing w:before="0" w:beforeAutospacing="0" w:after="0" w:afterAutospacing="0"/>
        <w:rPr>
          <w:b/>
          <w:bCs/>
          <w:noProof/>
          <w:sz w:val="22"/>
          <w:szCs w:val="22"/>
          <w:lang w:val="en-US"/>
        </w:rPr>
      </w:pPr>
      <w:r w:rsidRPr="00F8711A">
        <w:rPr>
          <w:b/>
          <w:bCs/>
          <w:noProof/>
          <w:sz w:val="22"/>
          <w:szCs w:val="22"/>
          <w:lang w:val="en-US"/>
        </w:rPr>
        <w:t>ECD Awareness Seminar (April 2025 – March 2026)</w:t>
      </w:r>
    </w:p>
    <w:p w14:paraId="649EEA42" w14:textId="77777777" w:rsidR="00F8711A" w:rsidRPr="00F8711A" w:rsidRDefault="00F8711A" w:rsidP="00F8711A">
      <w:pPr>
        <w:pStyle w:val="NormalWeb"/>
        <w:spacing w:before="0" w:beforeAutospacing="0" w:after="0" w:afterAutospacing="0"/>
        <w:jc w:val="both"/>
        <w:rPr>
          <w:noProof/>
          <w:sz w:val="22"/>
          <w:szCs w:val="22"/>
          <w:lang w:val="en-US"/>
        </w:rPr>
      </w:pPr>
      <w:r w:rsidRPr="00F8711A">
        <w:rPr>
          <w:noProof/>
          <w:sz w:val="22"/>
          <w:szCs w:val="22"/>
          <w:lang w:val="en-US"/>
        </w:rPr>
        <w:t xml:space="preserve">As part of ongoing efforts to enhance parental understanding of Early Childhood Development (ECD), Grasshopper Day Care and Kindergarten organized an </w:t>
      </w:r>
      <w:r w:rsidRPr="00F8711A">
        <w:rPr>
          <w:b/>
          <w:bCs/>
          <w:noProof/>
          <w:sz w:val="22"/>
          <w:szCs w:val="22"/>
          <w:lang w:val="en-US"/>
        </w:rPr>
        <w:t>ECD Awareness Seminar</w:t>
      </w:r>
      <w:r w:rsidRPr="00F8711A">
        <w:rPr>
          <w:noProof/>
          <w:sz w:val="22"/>
          <w:szCs w:val="22"/>
          <w:lang w:val="en-US"/>
        </w:rPr>
        <w:t xml:space="preserve"> during the reporting period, conducted alongside a regular parents’ meeting. A total of </w:t>
      </w:r>
      <w:r w:rsidRPr="00F8711A">
        <w:rPr>
          <w:b/>
          <w:bCs/>
          <w:noProof/>
          <w:sz w:val="22"/>
          <w:szCs w:val="22"/>
          <w:lang w:val="en-US"/>
        </w:rPr>
        <w:t>22 parents</w:t>
      </w:r>
      <w:r w:rsidRPr="00F8711A">
        <w:rPr>
          <w:noProof/>
          <w:sz w:val="22"/>
          <w:szCs w:val="22"/>
          <w:lang w:val="en-US"/>
        </w:rPr>
        <w:t xml:space="preserve"> participated in the session.</w:t>
      </w:r>
    </w:p>
    <w:p w14:paraId="1FBB0F49" w14:textId="77777777" w:rsidR="00F8711A" w:rsidRDefault="00F8711A" w:rsidP="00F8711A">
      <w:pPr>
        <w:pStyle w:val="NormalWeb"/>
        <w:spacing w:before="0" w:beforeAutospacing="0" w:after="0" w:afterAutospacing="0"/>
        <w:jc w:val="both"/>
        <w:rPr>
          <w:noProof/>
          <w:sz w:val="22"/>
          <w:szCs w:val="22"/>
          <w:lang w:val="en-US"/>
        </w:rPr>
      </w:pPr>
    </w:p>
    <w:p w14:paraId="286C0B16" w14:textId="66463411" w:rsidR="008F0A8F" w:rsidRPr="00F8711A" w:rsidRDefault="00F8711A" w:rsidP="00F8711A">
      <w:pPr>
        <w:pStyle w:val="NormalWeb"/>
        <w:spacing w:before="0" w:beforeAutospacing="0" w:after="0" w:afterAutospacing="0"/>
        <w:jc w:val="both"/>
        <w:rPr>
          <w:rStyle w:val="lev"/>
          <w:b w:val="0"/>
          <w:bCs w:val="0"/>
          <w:noProof/>
          <w:sz w:val="22"/>
          <w:szCs w:val="22"/>
          <w:lang w:val="en-US"/>
        </w:rPr>
      </w:pPr>
      <w:r w:rsidRPr="00F8711A">
        <w:rPr>
          <w:noProof/>
          <w:sz w:val="22"/>
          <w:szCs w:val="22"/>
          <w:lang w:val="en-US"/>
        </w:rPr>
        <w:t>The seminar focused on increasing awareness of critical stages of child development from the prenatal period to six years of age. Key discussion areas included maternal and child nutrition, emotional bonding, early stimulation, play-based learning, hygiene practices, and responsive caregiving. Educators shared practical demonstrations and simple home-based activities that parents could easily apply to support their children’s physical, cognitive, and emotional growth. Parents actively engaged in discussions, sharing personal experiences and raising questions related to daily caregiving challenges. Many participants expressed that the session helped them recognize their essential role in nurturing children’s development through consistent interaction, affection, and supportive learning environments at home—not only through formal education.</w:t>
      </w:r>
      <w:r>
        <w:rPr>
          <w:noProof/>
          <w:sz w:val="22"/>
          <w:szCs w:val="22"/>
          <w:lang w:val="en-US"/>
        </w:rPr>
        <w:t xml:space="preserve"> </w:t>
      </w:r>
      <w:r w:rsidRPr="00F8711A">
        <w:rPr>
          <w:noProof/>
          <w:sz w:val="22"/>
          <w:szCs w:val="22"/>
          <w:lang w:val="en-US"/>
        </w:rPr>
        <w:t>Overall, the ECD awareness seminar strengthened parental knowledge, confidence, and commitment toward early childhood care and education, reinforcing the center’s vision of a holistic, community-based approach to child development.</w:t>
      </w:r>
    </w:p>
    <w:p w14:paraId="0E8199DE" w14:textId="77777777" w:rsidR="00596C74" w:rsidRPr="00596C74" w:rsidRDefault="00596C74" w:rsidP="00F8711A">
      <w:pPr>
        <w:pStyle w:val="NormalWeb"/>
        <w:spacing w:after="0" w:afterAutospacing="0"/>
        <w:rPr>
          <w:b/>
          <w:bCs/>
          <w:sz w:val="22"/>
          <w:szCs w:val="22"/>
          <w:lang w:val="en-US"/>
        </w:rPr>
      </w:pPr>
      <w:r w:rsidRPr="00596C74">
        <w:rPr>
          <w:b/>
          <w:bCs/>
          <w:sz w:val="22"/>
          <w:szCs w:val="22"/>
          <w:lang w:val="en-US"/>
        </w:rPr>
        <w:t>Parental Feedback and Participation (April 2025 – March 2026)</w:t>
      </w:r>
    </w:p>
    <w:p w14:paraId="087B5D15" w14:textId="0CAC7A41" w:rsidR="00596C74" w:rsidRPr="00596C74" w:rsidRDefault="00596C74" w:rsidP="00F8711A">
      <w:pPr>
        <w:pStyle w:val="NormalWeb"/>
        <w:spacing w:after="0" w:afterAutospacing="0"/>
        <w:jc w:val="both"/>
        <w:rPr>
          <w:sz w:val="22"/>
          <w:szCs w:val="22"/>
          <w:lang w:val="en-US"/>
        </w:rPr>
      </w:pPr>
      <w:r w:rsidRPr="00596C74">
        <w:rPr>
          <w:sz w:val="22"/>
          <w:szCs w:val="22"/>
          <w:lang w:val="en-US"/>
        </w:rPr>
        <w:t xml:space="preserve">Parental feedback remained an important element of the center’s continuous improvement process during the </w:t>
      </w:r>
      <w:r w:rsidRPr="00596C74">
        <w:rPr>
          <w:b/>
          <w:bCs/>
          <w:sz w:val="22"/>
          <w:szCs w:val="22"/>
          <w:lang w:val="en-US"/>
        </w:rPr>
        <w:t>April 2025 – March 2026</w:t>
      </w:r>
      <w:r w:rsidRPr="00596C74">
        <w:rPr>
          <w:sz w:val="22"/>
          <w:szCs w:val="22"/>
          <w:lang w:val="en-US"/>
        </w:rPr>
        <w:t xml:space="preserve"> reporting period. Approximately </w:t>
      </w:r>
      <w:r w:rsidRPr="00596C74">
        <w:rPr>
          <w:b/>
          <w:bCs/>
          <w:sz w:val="22"/>
          <w:szCs w:val="22"/>
          <w:lang w:val="en-US"/>
        </w:rPr>
        <w:t>75% of parents</w:t>
      </w:r>
      <w:r w:rsidRPr="00596C74">
        <w:rPr>
          <w:sz w:val="22"/>
          <w:szCs w:val="22"/>
          <w:lang w:val="en-US"/>
        </w:rPr>
        <w:t xml:space="preserve"> regularly participated in parent meetings, where they actively shared opinions, suggestions, and experiences regarding the center’s services and their children’s development.</w:t>
      </w:r>
      <w:r w:rsidR="00F32FFD" w:rsidRPr="00F8711A">
        <w:rPr>
          <w:sz w:val="22"/>
          <w:szCs w:val="22"/>
          <w:lang w:val="en-US"/>
        </w:rPr>
        <w:t xml:space="preserve"> </w:t>
      </w:r>
      <w:r w:rsidRPr="00596C74">
        <w:rPr>
          <w:sz w:val="22"/>
          <w:szCs w:val="22"/>
          <w:lang w:val="en-US"/>
        </w:rPr>
        <w:t xml:space="preserve">Parents consistently expressed </w:t>
      </w:r>
      <w:r w:rsidRPr="00596C74">
        <w:rPr>
          <w:sz w:val="22"/>
          <w:szCs w:val="22"/>
          <w:lang w:val="en-US"/>
        </w:rPr>
        <w:lastRenderedPageBreak/>
        <w:t xml:space="preserve">satisfaction with the quality of care, safety measures, nutrition support, and early learning opportunities provided at </w:t>
      </w:r>
      <w:r w:rsidRPr="00596C74">
        <w:rPr>
          <w:b/>
          <w:bCs/>
          <w:sz w:val="22"/>
          <w:szCs w:val="22"/>
          <w:lang w:val="en-US"/>
        </w:rPr>
        <w:t>Grasshopper Day Care &amp; Kindergarten</w:t>
      </w:r>
      <w:r w:rsidRPr="00596C74">
        <w:rPr>
          <w:sz w:val="22"/>
          <w:szCs w:val="22"/>
          <w:lang w:val="en-US"/>
        </w:rPr>
        <w:t>. Many guardians reported noticeable improvements in their children’s learning abilities, social interaction, discipline, and overall confidence since enrolling in the center.</w:t>
      </w:r>
    </w:p>
    <w:p w14:paraId="69CA14C3" w14:textId="6F146E5A" w:rsidR="00596C74" w:rsidRPr="00596C74" w:rsidRDefault="00596C74" w:rsidP="00DB674A">
      <w:pPr>
        <w:pStyle w:val="NormalWeb"/>
        <w:jc w:val="both"/>
        <w:rPr>
          <w:lang w:val="en-US"/>
        </w:rPr>
      </w:pPr>
      <w:r w:rsidRPr="00B0406E">
        <w:rPr>
          <w:lang w:val="en-US"/>
        </w:rPr>
        <w:t>Mukta Begum, a guardian of Grasshopper Kindergarten, shared her experience:</w:t>
      </w:r>
      <w:r w:rsidR="00DB674A" w:rsidRPr="00B0406E">
        <w:rPr>
          <w:lang w:val="en-US"/>
        </w:rPr>
        <w:t xml:space="preserve"> </w:t>
      </w:r>
      <w:r w:rsidRPr="00B0406E">
        <w:rPr>
          <w:i/>
          <w:iCs/>
          <w:lang w:val="en-US"/>
        </w:rPr>
        <w:t xml:space="preserve">“I have two daughters, </w:t>
      </w:r>
      <w:proofErr w:type="spellStart"/>
      <w:r w:rsidRPr="00B0406E">
        <w:rPr>
          <w:i/>
          <w:iCs/>
          <w:lang w:val="en-US"/>
        </w:rPr>
        <w:t>Jamiya</w:t>
      </w:r>
      <w:proofErr w:type="spellEnd"/>
      <w:r w:rsidRPr="00B0406E">
        <w:rPr>
          <w:i/>
          <w:iCs/>
          <w:lang w:val="en-US"/>
        </w:rPr>
        <w:t xml:space="preserve"> and Jannat. I have kept them in this day-care center for a year. Before enrolling them here, I faced many difficulties managing their care. Now I feel completely relaxed. They can play, eat nutritious food, and most importantly, they are learning to read. Every day they learn new rhymes, poems, and letters. I am very happy to keep my daughters in this day-care center.”</w:t>
      </w:r>
    </w:p>
    <w:p w14:paraId="68C1F241" w14:textId="3DD61190" w:rsidR="00596C74" w:rsidRPr="00596C74" w:rsidRDefault="00596C74" w:rsidP="00DB674A">
      <w:pPr>
        <w:pStyle w:val="NormalWeb"/>
        <w:jc w:val="both"/>
        <w:rPr>
          <w:lang w:val="en-US"/>
        </w:rPr>
      </w:pPr>
      <w:r w:rsidRPr="00596C74">
        <w:rPr>
          <w:lang w:val="en-US"/>
        </w:rPr>
        <w:t>Similar feedback was echoed by many other parents throughout the reporting period. During parent meetings, guardians frequently expressed appreciation for the safe and nurturing environment of the center and acknowledged its positive role in supporting both children’s development and parents’ ability to work with peace of mind. Several parents also encouraged neighboring families to enroll their children, reflecting growing trust and community confidence in the daycare services.</w:t>
      </w:r>
      <w:r w:rsidR="00DB674A" w:rsidRPr="00645BA4">
        <w:rPr>
          <w:lang w:val="en-US"/>
        </w:rPr>
        <w:t xml:space="preserve"> </w:t>
      </w:r>
      <w:r w:rsidRPr="00596C74">
        <w:rPr>
          <w:lang w:val="en-US"/>
        </w:rPr>
        <w:t>Overall, parental feedback demonstrates strong satisfaction, active engagement, and increasing community endorsement of the center as a reliable and supportive space for early childhood care and education.</w:t>
      </w:r>
    </w:p>
    <w:p w14:paraId="18D6C949" w14:textId="77777777" w:rsidR="00F8711A" w:rsidRPr="00F8711A" w:rsidRDefault="00F8711A" w:rsidP="00F8711A">
      <w:pPr>
        <w:pStyle w:val="NormalWeb"/>
        <w:spacing w:before="0" w:beforeAutospacing="0" w:after="0" w:afterAutospacing="0"/>
        <w:rPr>
          <w:b/>
          <w:bCs/>
          <w:lang w:val="en-US"/>
        </w:rPr>
      </w:pPr>
      <w:r w:rsidRPr="00F8711A">
        <w:rPr>
          <w:b/>
          <w:bCs/>
          <w:lang w:val="en-US"/>
        </w:rPr>
        <w:t>Community Engagement and Outreach (April 2025 – March 2026)</w:t>
      </w:r>
    </w:p>
    <w:p w14:paraId="02F4BAFB" w14:textId="1DB4CD23" w:rsidR="00F8711A" w:rsidRPr="00F8711A" w:rsidRDefault="00F8711A" w:rsidP="00F8711A">
      <w:pPr>
        <w:pStyle w:val="NormalWeb"/>
        <w:spacing w:before="0" w:beforeAutospacing="0" w:after="0" w:afterAutospacing="0"/>
        <w:jc w:val="both"/>
        <w:rPr>
          <w:bCs/>
          <w:lang w:val="en-US"/>
        </w:rPr>
      </w:pPr>
      <w:r w:rsidRPr="00F8711A">
        <w:rPr>
          <w:bCs/>
          <w:lang w:val="en-US"/>
        </w:rPr>
        <w:t>During the reporting period</w:t>
      </w:r>
      <w:r w:rsidR="0031750A">
        <w:rPr>
          <w:bCs/>
          <w:lang w:val="en-US"/>
        </w:rPr>
        <w:t>,</w:t>
      </w:r>
      <w:r w:rsidRPr="00F8711A">
        <w:rPr>
          <w:bCs/>
          <w:lang w:val="en-US"/>
        </w:rPr>
        <w:t xml:space="preserve"> </w:t>
      </w:r>
      <w:r w:rsidR="0031750A" w:rsidRPr="0031750A">
        <w:rPr>
          <w:lang w:val="en-US"/>
        </w:rPr>
        <w:t>the</w:t>
      </w:r>
      <w:r w:rsidRPr="00F8711A">
        <w:rPr>
          <w:bCs/>
          <w:lang w:val="en-US"/>
        </w:rPr>
        <w:t xml:space="preserve"> Grasshopper Day Care and Kindergarten actively strengthened its engagement with the local community to enhance awareness of early childhood development (ECD), nutrition, hygiene, and child protection. A range of community-based activities—including household visits, social group meetings, demonstrations, and awareness events—created opportunities for parents, children, and community members to participate in meaningful learning and dialogue.</w:t>
      </w:r>
    </w:p>
    <w:p w14:paraId="20EDF92D" w14:textId="77777777" w:rsidR="00F8711A" w:rsidRDefault="00F8711A" w:rsidP="00F8711A">
      <w:pPr>
        <w:pStyle w:val="NormalWeb"/>
        <w:spacing w:before="0" w:beforeAutospacing="0" w:after="0" w:afterAutospacing="0"/>
        <w:jc w:val="both"/>
        <w:rPr>
          <w:bCs/>
          <w:lang w:val="en-US"/>
        </w:rPr>
      </w:pPr>
    </w:p>
    <w:p w14:paraId="3BF5C5DA" w14:textId="2AB51007" w:rsidR="00F8711A" w:rsidRPr="00F8711A" w:rsidRDefault="00F8711A" w:rsidP="00F8711A">
      <w:pPr>
        <w:pStyle w:val="NormalWeb"/>
        <w:spacing w:before="0" w:beforeAutospacing="0" w:after="0" w:afterAutospacing="0"/>
        <w:jc w:val="both"/>
        <w:rPr>
          <w:bCs/>
          <w:lang w:val="en-US"/>
        </w:rPr>
      </w:pPr>
      <w:r w:rsidRPr="00F8711A">
        <w:rPr>
          <w:bCs/>
          <w:lang w:val="en-US"/>
        </w:rPr>
        <w:t>These initiatives aimed to build a supportive environment around children, promote positive caregiving practices, and encourage collective community responsibility for children’s wellbeing and development. Regular community visits enabled project staff to identify challenges faced by families, provide practical guidance, and motivate parents to enroll their children and ensure consistent attendance at the daycare center.</w:t>
      </w:r>
      <w:r>
        <w:rPr>
          <w:bCs/>
          <w:lang w:val="en-US"/>
        </w:rPr>
        <w:t xml:space="preserve"> </w:t>
      </w:r>
      <w:r w:rsidRPr="00F8711A">
        <w:rPr>
          <w:bCs/>
          <w:lang w:val="en-US"/>
        </w:rPr>
        <w:t>Community members expressed positive opinions regarding these engagement efforts. Parents and local residents shared that awareness sessions helped them better understand child nutrition, hygiene practices, and the importance of early learning and emotional care. Several participants noted that they had adopted improved caregiving practices at home, such as maintaining hygiene routines, preparing nutritious meals, and spending more interactive time with their children. Mothers’ groups and local community representatives also appreciated the center’s inclusive approach, highlighting that the activities strengthened community cooperation and created a shared sense of responsibility toward children’s safety and development.</w:t>
      </w:r>
    </w:p>
    <w:p w14:paraId="2193BE50" w14:textId="77777777" w:rsidR="00F8711A" w:rsidRDefault="00F8711A" w:rsidP="00F8711A">
      <w:pPr>
        <w:pStyle w:val="NormalWeb"/>
        <w:spacing w:before="0" w:beforeAutospacing="0" w:after="0" w:afterAutospacing="0"/>
        <w:jc w:val="both"/>
        <w:rPr>
          <w:bCs/>
          <w:lang w:val="en-US"/>
        </w:rPr>
      </w:pPr>
    </w:p>
    <w:p w14:paraId="5EB4083E" w14:textId="7F34A465" w:rsidR="00F8711A" w:rsidRPr="00F8711A" w:rsidRDefault="00F8711A" w:rsidP="00F8711A">
      <w:pPr>
        <w:pStyle w:val="NormalWeb"/>
        <w:spacing w:before="0" w:beforeAutospacing="0" w:after="0" w:afterAutospacing="0"/>
        <w:jc w:val="both"/>
        <w:rPr>
          <w:bCs/>
          <w:lang w:val="en-US"/>
        </w:rPr>
      </w:pPr>
      <w:r w:rsidRPr="00F8711A">
        <w:rPr>
          <w:bCs/>
          <w:lang w:val="en-US"/>
        </w:rPr>
        <w:t>Participants further mentioned that regular interaction with project staff increased their confidence in seeking advice related to child care and family challenges. Many community members encouraged the continuation and expansion of such initiatives so that more families in surrounding areas could benefit from similar services.</w:t>
      </w:r>
    </w:p>
    <w:p w14:paraId="3BAD12BB" w14:textId="77777777" w:rsidR="00F8711A" w:rsidRPr="00F8711A" w:rsidRDefault="00F8711A" w:rsidP="00F8711A">
      <w:pPr>
        <w:pStyle w:val="NormalWeb"/>
        <w:spacing w:before="0" w:beforeAutospacing="0" w:after="0" w:afterAutospacing="0"/>
        <w:jc w:val="both"/>
        <w:rPr>
          <w:bCs/>
          <w:lang w:val="en-US"/>
        </w:rPr>
      </w:pPr>
      <w:r w:rsidRPr="00F8711A">
        <w:rPr>
          <w:bCs/>
          <w:lang w:val="en-US"/>
        </w:rPr>
        <w:t xml:space="preserve">Overall, these engagement efforts significantly enhanced community awareness of child wellbeing and strengthened collaboration among families, educators, and local social </w:t>
      </w:r>
      <w:r w:rsidRPr="00F8711A">
        <w:rPr>
          <w:bCs/>
          <w:lang w:val="en-US"/>
        </w:rPr>
        <w:lastRenderedPageBreak/>
        <w:t>networks, ensuring that children experience a nurturing, protective, and inclusive environment both at home and within the daycare center.</w:t>
      </w:r>
    </w:p>
    <w:p w14:paraId="6210B9DB" w14:textId="77777777" w:rsidR="00F8711A" w:rsidRDefault="00F8711A" w:rsidP="00B05768">
      <w:pPr>
        <w:pStyle w:val="NormalWeb"/>
        <w:spacing w:before="0" w:beforeAutospacing="0" w:after="0" w:afterAutospacing="0"/>
        <w:rPr>
          <w:rStyle w:val="lev"/>
          <w:bCs w:val="0"/>
          <w:sz w:val="22"/>
          <w:szCs w:val="22"/>
        </w:rPr>
      </w:pPr>
    </w:p>
    <w:p w14:paraId="7F42CEEE" w14:textId="7A45C7D9" w:rsidR="00EE261C" w:rsidRPr="003C62F0" w:rsidRDefault="00EE261C" w:rsidP="00B05768">
      <w:pPr>
        <w:pStyle w:val="NormalWeb"/>
        <w:spacing w:before="0" w:beforeAutospacing="0" w:after="0" w:afterAutospacing="0"/>
        <w:rPr>
          <w:rStyle w:val="lev"/>
          <w:bCs w:val="0"/>
          <w:sz w:val="22"/>
          <w:szCs w:val="22"/>
        </w:rPr>
      </w:pPr>
      <w:r w:rsidRPr="003C62F0">
        <w:rPr>
          <w:rStyle w:val="lev"/>
          <w:bCs w:val="0"/>
          <w:sz w:val="22"/>
          <w:szCs w:val="22"/>
        </w:rPr>
        <w:t xml:space="preserve">Engagement of </w:t>
      </w:r>
      <w:r w:rsidR="00AE07D5" w:rsidRPr="003C62F0">
        <w:rPr>
          <w:rStyle w:val="lev"/>
          <w:bCs w:val="0"/>
          <w:sz w:val="22"/>
          <w:szCs w:val="22"/>
        </w:rPr>
        <w:t>Community:</w:t>
      </w:r>
    </w:p>
    <w:tbl>
      <w:tblPr>
        <w:tblStyle w:val="Grilledutableau"/>
        <w:tblW w:w="0" w:type="auto"/>
        <w:tblInd w:w="108" w:type="dxa"/>
        <w:tblLook w:val="04A0" w:firstRow="1" w:lastRow="0" w:firstColumn="1" w:lastColumn="0" w:noHBand="0" w:noVBand="1"/>
      </w:tblPr>
      <w:tblGrid>
        <w:gridCol w:w="486"/>
        <w:gridCol w:w="3941"/>
        <w:gridCol w:w="853"/>
        <w:gridCol w:w="1847"/>
        <w:gridCol w:w="1845"/>
      </w:tblGrid>
      <w:tr w:rsidR="003E4D29" w:rsidRPr="003C62F0" w14:paraId="7A3C3605" w14:textId="77777777" w:rsidTr="00E92BAA">
        <w:trPr>
          <w:trHeight w:val="332"/>
        </w:trPr>
        <w:tc>
          <w:tcPr>
            <w:tcW w:w="378" w:type="dxa"/>
          </w:tcPr>
          <w:p w14:paraId="3497452E" w14:textId="77777777" w:rsidR="00C0033D" w:rsidRPr="003C62F0" w:rsidRDefault="00C0033D" w:rsidP="00B05768">
            <w:pPr>
              <w:pStyle w:val="NormalWeb"/>
              <w:spacing w:before="0" w:beforeAutospacing="0" w:after="0" w:afterAutospacing="0"/>
              <w:jc w:val="center"/>
              <w:rPr>
                <w:rStyle w:val="lev"/>
                <w:sz w:val="22"/>
                <w:szCs w:val="22"/>
              </w:rPr>
            </w:pPr>
            <w:r w:rsidRPr="003C62F0">
              <w:rPr>
                <w:rStyle w:val="lev"/>
                <w:sz w:val="22"/>
                <w:szCs w:val="22"/>
              </w:rPr>
              <w:t>SL</w:t>
            </w:r>
          </w:p>
        </w:tc>
        <w:tc>
          <w:tcPr>
            <w:tcW w:w="3953" w:type="dxa"/>
          </w:tcPr>
          <w:p w14:paraId="2A45C1FD" w14:textId="367F1395" w:rsidR="00C0033D" w:rsidRPr="003C62F0" w:rsidRDefault="00C0033D" w:rsidP="00B05768">
            <w:pPr>
              <w:pStyle w:val="NormalWeb"/>
              <w:spacing w:before="0" w:beforeAutospacing="0" w:after="0" w:afterAutospacing="0"/>
              <w:jc w:val="center"/>
              <w:rPr>
                <w:rStyle w:val="lev"/>
                <w:sz w:val="22"/>
                <w:szCs w:val="22"/>
              </w:rPr>
            </w:pPr>
            <w:r w:rsidRPr="003C62F0">
              <w:rPr>
                <w:rStyle w:val="lev"/>
                <w:sz w:val="22"/>
                <w:szCs w:val="22"/>
              </w:rPr>
              <w:t>Events</w:t>
            </w:r>
          </w:p>
        </w:tc>
        <w:tc>
          <w:tcPr>
            <w:tcW w:w="853" w:type="dxa"/>
          </w:tcPr>
          <w:p w14:paraId="512FDD4D" w14:textId="441F15CB" w:rsidR="00C0033D" w:rsidRPr="003C62F0" w:rsidRDefault="00C0033D" w:rsidP="00B05768">
            <w:pPr>
              <w:pStyle w:val="NormalWeb"/>
              <w:spacing w:before="0" w:beforeAutospacing="0" w:after="0" w:afterAutospacing="0"/>
              <w:jc w:val="center"/>
              <w:rPr>
                <w:rStyle w:val="lev"/>
                <w:sz w:val="22"/>
                <w:szCs w:val="22"/>
              </w:rPr>
            </w:pPr>
            <w:r w:rsidRPr="003C62F0">
              <w:rPr>
                <w:rStyle w:val="lev"/>
                <w:sz w:val="22"/>
                <w:szCs w:val="22"/>
              </w:rPr>
              <w:t>Target</w:t>
            </w:r>
          </w:p>
        </w:tc>
        <w:tc>
          <w:tcPr>
            <w:tcW w:w="1849" w:type="dxa"/>
          </w:tcPr>
          <w:p w14:paraId="3449BD5F" w14:textId="77777777" w:rsidR="00C0033D" w:rsidRPr="003C62F0" w:rsidRDefault="00C0033D" w:rsidP="00B05768">
            <w:pPr>
              <w:pStyle w:val="NormalWeb"/>
              <w:spacing w:before="0" w:beforeAutospacing="0" w:after="0" w:afterAutospacing="0"/>
              <w:jc w:val="center"/>
              <w:rPr>
                <w:rStyle w:val="lev"/>
                <w:sz w:val="22"/>
                <w:szCs w:val="22"/>
              </w:rPr>
            </w:pPr>
            <w:r w:rsidRPr="003C62F0">
              <w:rPr>
                <w:rStyle w:val="lev"/>
                <w:sz w:val="22"/>
                <w:szCs w:val="22"/>
              </w:rPr>
              <w:t>Achievements</w:t>
            </w:r>
          </w:p>
        </w:tc>
        <w:tc>
          <w:tcPr>
            <w:tcW w:w="1849" w:type="dxa"/>
          </w:tcPr>
          <w:p w14:paraId="0BF2BCA8" w14:textId="77777777" w:rsidR="00C0033D" w:rsidRPr="003C62F0" w:rsidRDefault="00C0033D" w:rsidP="00B05768">
            <w:pPr>
              <w:pStyle w:val="NormalWeb"/>
              <w:spacing w:before="0" w:beforeAutospacing="0" w:after="0" w:afterAutospacing="0"/>
              <w:jc w:val="center"/>
              <w:rPr>
                <w:rStyle w:val="lev"/>
                <w:sz w:val="22"/>
                <w:szCs w:val="22"/>
              </w:rPr>
            </w:pPr>
            <w:r w:rsidRPr="003C62F0">
              <w:rPr>
                <w:rStyle w:val="lev"/>
                <w:sz w:val="22"/>
                <w:szCs w:val="22"/>
              </w:rPr>
              <w:t>Remarks</w:t>
            </w:r>
          </w:p>
        </w:tc>
      </w:tr>
      <w:tr w:rsidR="003E4D29" w:rsidRPr="003C62F0" w14:paraId="509F7C21" w14:textId="77777777" w:rsidTr="00E92BAA">
        <w:tc>
          <w:tcPr>
            <w:tcW w:w="378" w:type="dxa"/>
          </w:tcPr>
          <w:p w14:paraId="72F15879" w14:textId="3B1C53A0" w:rsidR="00C0033D" w:rsidRPr="003C62F0" w:rsidRDefault="00885B3E" w:rsidP="00B05768">
            <w:pPr>
              <w:pStyle w:val="NormalWeb"/>
              <w:spacing w:before="0" w:beforeAutospacing="0" w:after="0" w:afterAutospacing="0"/>
              <w:jc w:val="center"/>
              <w:rPr>
                <w:rStyle w:val="lev"/>
                <w:sz w:val="22"/>
                <w:szCs w:val="22"/>
              </w:rPr>
            </w:pPr>
            <w:r w:rsidRPr="003C62F0">
              <w:rPr>
                <w:rStyle w:val="lev"/>
                <w:sz w:val="22"/>
                <w:szCs w:val="22"/>
              </w:rPr>
              <w:t>1</w:t>
            </w:r>
          </w:p>
        </w:tc>
        <w:tc>
          <w:tcPr>
            <w:tcW w:w="3953" w:type="dxa"/>
          </w:tcPr>
          <w:p w14:paraId="2FDC0122" w14:textId="08949B16" w:rsidR="00C0033D" w:rsidRPr="003C62F0" w:rsidRDefault="00F676B8" w:rsidP="00B05768">
            <w:pPr>
              <w:pStyle w:val="NormalWeb"/>
              <w:spacing w:before="0" w:beforeAutospacing="0" w:after="0" w:afterAutospacing="0"/>
              <w:rPr>
                <w:rStyle w:val="lev"/>
                <w:b w:val="0"/>
                <w:bCs w:val="0"/>
                <w:sz w:val="22"/>
                <w:szCs w:val="22"/>
              </w:rPr>
            </w:pPr>
            <w:r w:rsidRPr="003C62F0">
              <w:rPr>
                <w:rStyle w:val="lev"/>
                <w:b w:val="0"/>
                <w:bCs w:val="0"/>
                <w:sz w:val="22"/>
                <w:szCs w:val="22"/>
              </w:rPr>
              <w:t>Social Group Meeting</w:t>
            </w:r>
          </w:p>
        </w:tc>
        <w:tc>
          <w:tcPr>
            <w:tcW w:w="853" w:type="dxa"/>
          </w:tcPr>
          <w:p w14:paraId="262453D7" w14:textId="2121102F" w:rsidR="00C0033D" w:rsidRPr="003C62F0" w:rsidRDefault="00E14A12" w:rsidP="00B05768">
            <w:pPr>
              <w:pStyle w:val="NormalWeb"/>
              <w:spacing w:before="0" w:beforeAutospacing="0" w:after="0" w:afterAutospacing="0"/>
              <w:jc w:val="center"/>
              <w:rPr>
                <w:rStyle w:val="lev"/>
                <w:b w:val="0"/>
                <w:bCs w:val="0"/>
                <w:sz w:val="22"/>
                <w:szCs w:val="22"/>
              </w:rPr>
            </w:pPr>
            <w:r>
              <w:rPr>
                <w:rStyle w:val="lev"/>
                <w:b w:val="0"/>
                <w:bCs w:val="0"/>
                <w:sz w:val="22"/>
                <w:szCs w:val="22"/>
              </w:rPr>
              <w:t>12</w:t>
            </w:r>
          </w:p>
        </w:tc>
        <w:tc>
          <w:tcPr>
            <w:tcW w:w="1849" w:type="dxa"/>
          </w:tcPr>
          <w:p w14:paraId="5AB11474" w14:textId="3B3649AC" w:rsidR="00C0033D" w:rsidRPr="003C62F0" w:rsidRDefault="00E14A12" w:rsidP="00B05768">
            <w:pPr>
              <w:pStyle w:val="NormalWeb"/>
              <w:spacing w:before="0" w:beforeAutospacing="0" w:after="0" w:afterAutospacing="0"/>
              <w:jc w:val="center"/>
              <w:rPr>
                <w:rStyle w:val="lev"/>
                <w:b w:val="0"/>
                <w:bCs w:val="0"/>
                <w:sz w:val="22"/>
                <w:szCs w:val="22"/>
              </w:rPr>
            </w:pPr>
            <w:r>
              <w:rPr>
                <w:rStyle w:val="lev"/>
                <w:b w:val="0"/>
                <w:bCs w:val="0"/>
                <w:sz w:val="22"/>
                <w:szCs w:val="22"/>
              </w:rPr>
              <w:t>12</w:t>
            </w:r>
          </w:p>
        </w:tc>
        <w:tc>
          <w:tcPr>
            <w:tcW w:w="1849" w:type="dxa"/>
          </w:tcPr>
          <w:p w14:paraId="566A8C91" w14:textId="77777777" w:rsidR="00C0033D" w:rsidRPr="003C62F0" w:rsidRDefault="00C0033D" w:rsidP="00B05768">
            <w:pPr>
              <w:pStyle w:val="NormalWeb"/>
              <w:spacing w:before="0" w:beforeAutospacing="0" w:after="0" w:afterAutospacing="0"/>
              <w:rPr>
                <w:rStyle w:val="lev"/>
                <w:sz w:val="22"/>
                <w:szCs w:val="22"/>
              </w:rPr>
            </w:pPr>
          </w:p>
        </w:tc>
      </w:tr>
      <w:tr w:rsidR="003E4D29" w:rsidRPr="003C62F0" w14:paraId="40F49D14" w14:textId="77777777" w:rsidTr="00E92BAA">
        <w:tc>
          <w:tcPr>
            <w:tcW w:w="378" w:type="dxa"/>
          </w:tcPr>
          <w:p w14:paraId="1169D595" w14:textId="48C0EE3A" w:rsidR="00F676B8" w:rsidRPr="003C62F0" w:rsidRDefault="00885B3E" w:rsidP="00B05768">
            <w:pPr>
              <w:pStyle w:val="NormalWeb"/>
              <w:spacing w:before="0" w:beforeAutospacing="0" w:after="0" w:afterAutospacing="0"/>
              <w:jc w:val="center"/>
              <w:rPr>
                <w:rStyle w:val="lev"/>
                <w:sz w:val="22"/>
                <w:szCs w:val="22"/>
              </w:rPr>
            </w:pPr>
            <w:r w:rsidRPr="003C62F0">
              <w:rPr>
                <w:rStyle w:val="lev"/>
                <w:sz w:val="22"/>
                <w:szCs w:val="22"/>
              </w:rPr>
              <w:t>2</w:t>
            </w:r>
          </w:p>
        </w:tc>
        <w:tc>
          <w:tcPr>
            <w:tcW w:w="3953" w:type="dxa"/>
          </w:tcPr>
          <w:p w14:paraId="24337592" w14:textId="09911319" w:rsidR="00F676B8" w:rsidRPr="003C62F0" w:rsidRDefault="00F676B8" w:rsidP="00B05768">
            <w:pPr>
              <w:pStyle w:val="NormalWeb"/>
              <w:spacing w:before="0" w:beforeAutospacing="0" w:after="0" w:afterAutospacing="0"/>
              <w:rPr>
                <w:rStyle w:val="lev"/>
                <w:b w:val="0"/>
                <w:bCs w:val="0"/>
                <w:sz w:val="22"/>
                <w:szCs w:val="22"/>
              </w:rPr>
            </w:pPr>
            <w:r w:rsidRPr="003C62F0">
              <w:rPr>
                <w:rStyle w:val="lev"/>
                <w:b w:val="0"/>
                <w:bCs w:val="0"/>
                <w:sz w:val="22"/>
                <w:szCs w:val="22"/>
              </w:rPr>
              <w:t xml:space="preserve">Adolescents Group meeting </w:t>
            </w:r>
          </w:p>
        </w:tc>
        <w:tc>
          <w:tcPr>
            <w:tcW w:w="853" w:type="dxa"/>
          </w:tcPr>
          <w:p w14:paraId="65321D9B" w14:textId="3A494B23" w:rsidR="00F676B8" w:rsidRPr="003C62F0" w:rsidRDefault="00E14A12" w:rsidP="00B05768">
            <w:pPr>
              <w:pStyle w:val="NormalWeb"/>
              <w:spacing w:before="0" w:beforeAutospacing="0" w:after="0" w:afterAutospacing="0"/>
              <w:jc w:val="center"/>
              <w:rPr>
                <w:rStyle w:val="lev"/>
                <w:b w:val="0"/>
                <w:bCs w:val="0"/>
                <w:sz w:val="22"/>
                <w:szCs w:val="22"/>
              </w:rPr>
            </w:pPr>
            <w:r>
              <w:rPr>
                <w:rStyle w:val="lev"/>
                <w:b w:val="0"/>
                <w:bCs w:val="0"/>
                <w:sz w:val="22"/>
                <w:szCs w:val="22"/>
              </w:rPr>
              <w:t>2</w:t>
            </w:r>
          </w:p>
        </w:tc>
        <w:tc>
          <w:tcPr>
            <w:tcW w:w="1849" w:type="dxa"/>
          </w:tcPr>
          <w:p w14:paraId="4EA6ACA8" w14:textId="763DE819" w:rsidR="00F676B8" w:rsidRPr="003C62F0" w:rsidRDefault="00E14A12" w:rsidP="00B05768">
            <w:pPr>
              <w:pStyle w:val="NormalWeb"/>
              <w:spacing w:before="0" w:beforeAutospacing="0" w:after="0" w:afterAutospacing="0"/>
              <w:jc w:val="center"/>
              <w:rPr>
                <w:rStyle w:val="lev"/>
                <w:b w:val="0"/>
                <w:bCs w:val="0"/>
                <w:sz w:val="22"/>
                <w:szCs w:val="22"/>
              </w:rPr>
            </w:pPr>
            <w:r>
              <w:rPr>
                <w:rStyle w:val="lev"/>
                <w:b w:val="0"/>
                <w:bCs w:val="0"/>
                <w:sz w:val="22"/>
                <w:szCs w:val="22"/>
              </w:rPr>
              <w:t>2</w:t>
            </w:r>
          </w:p>
        </w:tc>
        <w:tc>
          <w:tcPr>
            <w:tcW w:w="1849" w:type="dxa"/>
          </w:tcPr>
          <w:p w14:paraId="6B3A91B4" w14:textId="77777777" w:rsidR="00F676B8" w:rsidRPr="003C62F0" w:rsidRDefault="00F676B8" w:rsidP="00B05768">
            <w:pPr>
              <w:pStyle w:val="NormalWeb"/>
              <w:spacing w:before="0" w:beforeAutospacing="0" w:after="0" w:afterAutospacing="0"/>
              <w:rPr>
                <w:rStyle w:val="lev"/>
                <w:sz w:val="22"/>
                <w:szCs w:val="22"/>
              </w:rPr>
            </w:pPr>
          </w:p>
        </w:tc>
      </w:tr>
      <w:tr w:rsidR="003E4D29" w:rsidRPr="003C62F0" w14:paraId="1967A8AF" w14:textId="77777777" w:rsidTr="00E92BAA">
        <w:tc>
          <w:tcPr>
            <w:tcW w:w="378" w:type="dxa"/>
          </w:tcPr>
          <w:p w14:paraId="033AD752" w14:textId="2C7FFD64" w:rsidR="00F676B8" w:rsidRPr="003C62F0" w:rsidRDefault="00885B3E" w:rsidP="00B05768">
            <w:pPr>
              <w:pStyle w:val="NormalWeb"/>
              <w:spacing w:before="0" w:beforeAutospacing="0" w:after="0" w:afterAutospacing="0"/>
              <w:jc w:val="center"/>
              <w:rPr>
                <w:rStyle w:val="lev"/>
                <w:sz w:val="22"/>
                <w:szCs w:val="22"/>
              </w:rPr>
            </w:pPr>
            <w:r w:rsidRPr="003C62F0">
              <w:rPr>
                <w:rStyle w:val="lev"/>
                <w:sz w:val="22"/>
                <w:szCs w:val="22"/>
              </w:rPr>
              <w:t>3</w:t>
            </w:r>
          </w:p>
        </w:tc>
        <w:tc>
          <w:tcPr>
            <w:tcW w:w="3953" w:type="dxa"/>
          </w:tcPr>
          <w:p w14:paraId="03630A1B" w14:textId="22EE125D" w:rsidR="00F676B8" w:rsidRPr="003C62F0" w:rsidRDefault="00F676B8" w:rsidP="00B05768">
            <w:pPr>
              <w:pStyle w:val="NormalWeb"/>
              <w:spacing w:before="0" w:beforeAutospacing="0" w:after="0" w:afterAutospacing="0"/>
              <w:rPr>
                <w:rStyle w:val="lev"/>
                <w:b w:val="0"/>
                <w:bCs w:val="0"/>
                <w:sz w:val="22"/>
                <w:szCs w:val="22"/>
              </w:rPr>
            </w:pPr>
            <w:r w:rsidRPr="003C62F0">
              <w:rPr>
                <w:rStyle w:val="lev"/>
                <w:b w:val="0"/>
                <w:bCs w:val="0"/>
                <w:sz w:val="22"/>
                <w:szCs w:val="22"/>
              </w:rPr>
              <w:t>Child Group meeting</w:t>
            </w:r>
          </w:p>
        </w:tc>
        <w:tc>
          <w:tcPr>
            <w:tcW w:w="853" w:type="dxa"/>
          </w:tcPr>
          <w:p w14:paraId="098772D3" w14:textId="0EC95483" w:rsidR="00F676B8" w:rsidRPr="003C62F0" w:rsidRDefault="00E14A12" w:rsidP="00B05768">
            <w:pPr>
              <w:pStyle w:val="NormalWeb"/>
              <w:spacing w:before="0" w:beforeAutospacing="0" w:after="0" w:afterAutospacing="0"/>
              <w:jc w:val="center"/>
              <w:rPr>
                <w:rStyle w:val="lev"/>
                <w:b w:val="0"/>
                <w:bCs w:val="0"/>
                <w:sz w:val="22"/>
                <w:szCs w:val="22"/>
              </w:rPr>
            </w:pPr>
            <w:r>
              <w:rPr>
                <w:rStyle w:val="lev"/>
                <w:b w:val="0"/>
                <w:bCs w:val="0"/>
                <w:sz w:val="22"/>
                <w:szCs w:val="22"/>
              </w:rPr>
              <w:t>12</w:t>
            </w:r>
          </w:p>
        </w:tc>
        <w:tc>
          <w:tcPr>
            <w:tcW w:w="1849" w:type="dxa"/>
          </w:tcPr>
          <w:p w14:paraId="2C4CB7ED" w14:textId="2E944690" w:rsidR="00F676B8" w:rsidRPr="003C62F0" w:rsidRDefault="00E14A12" w:rsidP="00B05768">
            <w:pPr>
              <w:pStyle w:val="NormalWeb"/>
              <w:spacing w:before="0" w:beforeAutospacing="0" w:after="0" w:afterAutospacing="0"/>
              <w:jc w:val="center"/>
              <w:rPr>
                <w:rStyle w:val="lev"/>
                <w:b w:val="0"/>
                <w:bCs w:val="0"/>
                <w:sz w:val="22"/>
                <w:szCs w:val="22"/>
              </w:rPr>
            </w:pPr>
            <w:r>
              <w:rPr>
                <w:rStyle w:val="lev"/>
                <w:b w:val="0"/>
                <w:bCs w:val="0"/>
                <w:sz w:val="22"/>
                <w:szCs w:val="22"/>
              </w:rPr>
              <w:t>12</w:t>
            </w:r>
          </w:p>
        </w:tc>
        <w:tc>
          <w:tcPr>
            <w:tcW w:w="1849" w:type="dxa"/>
          </w:tcPr>
          <w:p w14:paraId="1638BAEC" w14:textId="77777777" w:rsidR="00F676B8" w:rsidRPr="003C62F0" w:rsidRDefault="00F676B8" w:rsidP="00B05768">
            <w:pPr>
              <w:pStyle w:val="NormalWeb"/>
              <w:spacing w:before="0" w:beforeAutospacing="0" w:after="0" w:afterAutospacing="0"/>
              <w:rPr>
                <w:rStyle w:val="lev"/>
                <w:sz w:val="22"/>
                <w:szCs w:val="22"/>
              </w:rPr>
            </w:pPr>
          </w:p>
        </w:tc>
      </w:tr>
      <w:tr w:rsidR="003E4D29" w:rsidRPr="003C62F0" w14:paraId="4786A3CB" w14:textId="77777777" w:rsidTr="00E92BAA">
        <w:tc>
          <w:tcPr>
            <w:tcW w:w="378" w:type="dxa"/>
          </w:tcPr>
          <w:p w14:paraId="38BEF6D9" w14:textId="4528A265" w:rsidR="00F676B8" w:rsidRPr="003C62F0" w:rsidRDefault="00885B3E" w:rsidP="00B05768">
            <w:pPr>
              <w:pStyle w:val="NormalWeb"/>
              <w:spacing w:before="0" w:beforeAutospacing="0" w:after="0" w:afterAutospacing="0"/>
              <w:jc w:val="center"/>
              <w:rPr>
                <w:rStyle w:val="lev"/>
                <w:sz w:val="22"/>
                <w:szCs w:val="22"/>
              </w:rPr>
            </w:pPr>
            <w:r w:rsidRPr="003C62F0">
              <w:rPr>
                <w:rStyle w:val="lev"/>
                <w:sz w:val="22"/>
                <w:szCs w:val="22"/>
              </w:rPr>
              <w:t>4</w:t>
            </w:r>
          </w:p>
        </w:tc>
        <w:tc>
          <w:tcPr>
            <w:tcW w:w="3953" w:type="dxa"/>
          </w:tcPr>
          <w:p w14:paraId="1110C24B" w14:textId="28392DC6" w:rsidR="00F676B8" w:rsidRPr="003C62F0" w:rsidRDefault="00F676B8" w:rsidP="00B05768">
            <w:pPr>
              <w:pStyle w:val="NormalWeb"/>
              <w:spacing w:before="0" w:beforeAutospacing="0" w:after="0" w:afterAutospacing="0"/>
              <w:rPr>
                <w:rStyle w:val="lev"/>
                <w:sz w:val="22"/>
                <w:szCs w:val="22"/>
              </w:rPr>
            </w:pPr>
            <w:r w:rsidRPr="003C62F0">
              <w:rPr>
                <w:sz w:val="22"/>
                <w:szCs w:val="22"/>
              </w:rPr>
              <w:t xml:space="preserve">Cooking </w:t>
            </w:r>
            <w:r w:rsidR="00EF1798" w:rsidRPr="003C62F0">
              <w:rPr>
                <w:sz w:val="22"/>
                <w:szCs w:val="22"/>
              </w:rPr>
              <w:t xml:space="preserve">method </w:t>
            </w:r>
            <w:r w:rsidRPr="003C62F0">
              <w:rPr>
                <w:sz w:val="22"/>
                <w:szCs w:val="22"/>
              </w:rPr>
              <w:t>Demonstration</w:t>
            </w:r>
          </w:p>
        </w:tc>
        <w:tc>
          <w:tcPr>
            <w:tcW w:w="853" w:type="dxa"/>
          </w:tcPr>
          <w:p w14:paraId="4AFA7A75" w14:textId="204F2749" w:rsidR="00F676B8" w:rsidRPr="003C62F0" w:rsidRDefault="00F676B8" w:rsidP="00B05768">
            <w:pPr>
              <w:pStyle w:val="NormalWeb"/>
              <w:spacing w:before="0" w:beforeAutospacing="0" w:after="0" w:afterAutospacing="0"/>
              <w:jc w:val="center"/>
              <w:rPr>
                <w:rStyle w:val="lev"/>
                <w:b w:val="0"/>
                <w:bCs w:val="0"/>
                <w:sz w:val="22"/>
                <w:szCs w:val="22"/>
              </w:rPr>
            </w:pPr>
            <w:r w:rsidRPr="003C62F0">
              <w:rPr>
                <w:rStyle w:val="lev"/>
                <w:b w:val="0"/>
                <w:bCs w:val="0"/>
                <w:sz w:val="22"/>
                <w:szCs w:val="22"/>
              </w:rPr>
              <w:t>1</w:t>
            </w:r>
          </w:p>
        </w:tc>
        <w:tc>
          <w:tcPr>
            <w:tcW w:w="1849" w:type="dxa"/>
          </w:tcPr>
          <w:p w14:paraId="0638B1B9" w14:textId="5ED8FE21" w:rsidR="00F676B8" w:rsidRPr="003C62F0" w:rsidRDefault="00F676B8" w:rsidP="00B05768">
            <w:pPr>
              <w:pStyle w:val="NormalWeb"/>
              <w:spacing w:before="0" w:beforeAutospacing="0" w:after="0" w:afterAutospacing="0"/>
              <w:jc w:val="center"/>
              <w:rPr>
                <w:rStyle w:val="lev"/>
                <w:b w:val="0"/>
                <w:bCs w:val="0"/>
                <w:sz w:val="22"/>
                <w:szCs w:val="22"/>
              </w:rPr>
            </w:pPr>
            <w:r w:rsidRPr="003C62F0">
              <w:rPr>
                <w:rStyle w:val="lev"/>
                <w:b w:val="0"/>
                <w:bCs w:val="0"/>
                <w:sz w:val="22"/>
                <w:szCs w:val="22"/>
              </w:rPr>
              <w:t>1</w:t>
            </w:r>
          </w:p>
        </w:tc>
        <w:tc>
          <w:tcPr>
            <w:tcW w:w="1849" w:type="dxa"/>
          </w:tcPr>
          <w:p w14:paraId="4806CA2B" w14:textId="77777777" w:rsidR="00F676B8" w:rsidRPr="003C62F0" w:rsidRDefault="00F676B8" w:rsidP="00B05768">
            <w:pPr>
              <w:pStyle w:val="NormalWeb"/>
              <w:spacing w:before="0" w:beforeAutospacing="0" w:after="0" w:afterAutospacing="0"/>
              <w:rPr>
                <w:rStyle w:val="lev"/>
                <w:sz w:val="22"/>
                <w:szCs w:val="22"/>
              </w:rPr>
            </w:pPr>
          </w:p>
        </w:tc>
      </w:tr>
      <w:tr w:rsidR="003E4D29" w:rsidRPr="003C62F0" w14:paraId="35C304D8" w14:textId="77777777" w:rsidTr="00E92BAA">
        <w:tc>
          <w:tcPr>
            <w:tcW w:w="378" w:type="dxa"/>
          </w:tcPr>
          <w:p w14:paraId="13468A3A" w14:textId="42EAD7F4" w:rsidR="00F676B8" w:rsidRPr="003C62F0" w:rsidRDefault="00885B3E" w:rsidP="00B05768">
            <w:pPr>
              <w:pStyle w:val="NormalWeb"/>
              <w:spacing w:before="0" w:beforeAutospacing="0" w:after="0" w:afterAutospacing="0"/>
              <w:jc w:val="center"/>
              <w:rPr>
                <w:rStyle w:val="lev"/>
                <w:sz w:val="22"/>
                <w:szCs w:val="22"/>
              </w:rPr>
            </w:pPr>
            <w:r w:rsidRPr="003C62F0">
              <w:rPr>
                <w:rStyle w:val="lev"/>
                <w:sz w:val="22"/>
                <w:szCs w:val="22"/>
              </w:rPr>
              <w:t>5</w:t>
            </w:r>
          </w:p>
        </w:tc>
        <w:tc>
          <w:tcPr>
            <w:tcW w:w="3953" w:type="dxa"/>
          </w:tcPr>
          <w:p w14:paraId="143180A1" w14:textId="7F7E033D" w:rsidR="00F676B8" w:rsidRPr="003C62F0" w:rsidRDefault="00F676B8" w:rsidP="00B05768">
            <w:pPr>
              <w:pStyle w:val="NormalWeb"/>
              <w:spacing w:before="0" w:beforeAutospacing="0" w:after="0" w:afterAutospacing="0"/>
              <w:rPr>
                <w:rStyle w:val="lev"/>
                <w:sz w:val="22"/>
                <w:szCs w:val="22"/>
              </w:rPr>
            </w:pPr>
            <w:r w:rsidRPr="003C62F0">
              <w:rPr>
                <w:sz w:val="22"/>
                <w:szCs w:val="22"/>
              </w:rPr>
              <w:t>Day Observation</w:t>
            </w:r>
          </w:p>
        </w:tc>
        <w:tc>
          <w:tcPr>
            <w:tcW w:w="853" w:type="dxa"/>
          </w:tcPr>
          <w:p w14:paraId="4A2064BF" w14:textId="70A832FB" w:rsidR="00F676B8" w:rsidRPr="003C62F0" w:rsidRDefault="00C5744D" w:rsidP="00B05768">
            <w:pPr>
              <w:pStyle w:val="NormalWeb"/>
              <w:spacing w:before="0" w:beforeAutospacing="0" w:after="0" w:afterAutospacing="0"/>
              <w:jc w:val="center"/>
              <w:rPr>
                <w:rStyle w:val="lev"/>
                <w:b w:val="0"/>
                <w:bCs w:val="0"/>
                <w:sz w:val="22"/>
                <w:szCs w:val="22"/>
              </w:rPr>
            </w:pPr>
            <w:r>
              <w:rPr>
                <w:rStyle w:val="lev"/>
                <w:b w:val="0"/>
                <w:bCs w:val="0"/>
                <w:sz w:val="22"/>
                <w:szCs w:val="22"/>
              </w:rPr>
              <w:t>4</w:t>
            </w:r>
          </w:p>
        </w:tc>
        <w:tc>
          <w:tcPr>
            <w:tcW w:w="1849" w:type="dxa"/>
          </w:tcPr>
          <w:p w14:paraId="57C5DF6F" w14:textId="6ACF4070" w:rsidR="00F676B8" w:rsidRPr="003C62F0" w:rsidRDefault="00C5744D" w:rsidP="00B05768">
            <w:pPr>
              <w:pStyle w:val="NormalWeb"/>
              <w:spacing w:before="0" w:beforeAutospacing="0" w:after="0" w:afterAutospacing="0"/>
              <w:jc w:val="center"/>
              <w:rPr>
                <w:rStyle w:val="lev"/>
                <w:b w:val="0"/>
                <w:bCs w:val="0"/>
                <w:sz w:val="22"/>
                <w:szCs w:val="22"/>
              </w:rPr>
            </w:pPr>
            <w:r>
              <w:rPr>
                <w:rStyle w:val="lev"/>
                <w:b w:val="0"/>
                <w:bCs w:val="0"/>
                <w:sz w:val="22"/>
                <w:szCs w:val="22"/>
              </w:rPr>
              <w:t>4</w:t>
            </w:r>
          </w:p>
        </w:tc>
        <w:tc>
          <w:tcPr>
            <w:tcW w:w="1849" w:type="dxa"/>
          </w:tcPr>
          <w:p w14:paraId="5D197C51" w14:textId="77777777" w:rsidR="00F676B8" w:rsidRPr="003C62F0" w:rsidRDefault="00F676B8" w:rsidP="00B05768">
            <w:pPr>
              <w:pStyle w:val="NormalWeb"/>
              <w:spacing w:before="0" w:beforeAutospacing="0" w:after="0" w:afterAutospacing="0"/>
              <w:rPr>
                <w:rStyle w:val="lev"/>
                <w:sz w:val="22"/>
                <w:szCs w:val="22"/>
              </w:rPr>
            </w:pPr>
          </w:p>
        </w:tc>
      </w:tr>
    </w:tbl>
    <w:p w14:paraId="7F1B19CC" w14:textId="77777777" w:rsidR="004D5A2D" w:rsidRPr="003C62F0" w:rsidRDefault="004D5A2D" w:rsidP="00B05768">
      <w:pPr>
        <w:pStyle w:val="NormalWeb"/>
        <w:spacing w:before="0" w:beforeAutospacing="0" w:after="0" w:afterAutospacing="0"/>
        <w:jc w:val="both"/>
        <w:rPr>
          <w:sz w:val="22"/>
          <w:szCs w:val="22"/>
          <w:lang w:val="en-US"/>
        </w:rPr>
      </w:pPr>
    </w:p>
    <w:p w14:paraId="5C72E92B" w14:textId="30ADA64F" w:rsidR="007719BB" w:rsidRPr="003C62F0" w:rsidRDefault="007719BB" w:rsidP="00B05768">
      <w:pPr>
        <w:pStyle w:val="NormalWeb"/>
        <w:spacing w:before="0" w:beforeAutospacing="0" w:after="0" w:afterAutospacing="0"/>
        <w:jc w:val="both"/>
        <w:rPr>
          <w:sz w:val="22"/>
          <w:szCs w:val="22"/>
          <w:lang w:val="en-US"/>
        </w:rPr>
      </w:pPr>
      <w:r w:rsidRPr="003C62F0">
        <w:rPr>
          <w:sz w:val="22"/>
          <w:szCs w:val="22"/>
          <w:lang w:val="en-US"/>
        </w:rPr>
        <w:t xml:space="preserve">Community engagement remained a vital component of the </w:t>
      </w:r>
      <w:r w:rsidR="00330FB5" w:rsidRPr="003C62F0">
        <w:rPr>
          <w:i/>
          <w:iCs/>
          <w:sz w:val="22"/>
          <w:szCs w:val="22"/>
          <w:lang w:val="en-US"/>
        </w:rPr>
        <w:t>Grasshopper</w:t>
      </w:r>
      <w:r w:rsidRPr="003C62F0">
        <w:rPr>
          <w:i/>
          <w:iCs/>
          <w:sz w:val="22"/>
          <w:szCs w:val="22"/>
          <w:lang w:val="en-US"/>
        </w:rPr>
        <w:t xml:space="preserve"> Daycare &amp; Kindergarten Project</w:t>
      </w:r>
      <w:r w:rsidRPr="003C62F0">
        <w:rPr>
          <w:sz w:val="22"/>
          <w:szCs w:val="22"/>
          <w:lang w:val="en-US"/>
        </w:rPr>
        <w:t xml:space="preserve"> during the reporting period, aiming to strengthen awareness, participation, and collective responsibility toward child development and family well-being. A total of </w:t>
      </w:r>
      <w:r w:rsidR="00545CA6">
        <w:rPr>
          <w:sz w:val="22"/>
          <w:szCs w:val="22"/>
          <w:lang w:val="en-US"/>
        </w:rPr>
        <w:t>31</w:t>
      </w:r>
      <w:r w:rsidRPr="003C62F0">
        <w:rPr>
          <w:sz w:val="22"/>
          <w:szCs w:val="22"/>
          <w:lang w:val="en-US"/>
        </w:rPr>
        <w:t xml:space="preserve"> community-based events were successfully conducted, meeting the planned targets. These included </w:t>
      </w:r>
      <w:r w:rsidR="00545CA6">
        <w:rPr>
          <w:sz w:val="22"/>
          <w:szCs w:val="22"/>
          <w:lang w:val="en-US"/>
        </w:rPr>
        <w:t xml:space="preserve">12 </w:t>
      </w:r>
      <w:r w:rsidRPr="003C62F0">
        <w:rPr>
          <w:sz w:val="22"/>
          <w:szCs w:val="22"/>
          <w:lang w:val="en-US"/>
        </w:rPr>
        <w:t xml:space="preserve">social group meetings, </w:t>
      </w:r>
      <w:r w:rsidR="00545CA6">
        <w:rPr>
          <w:sz w:val="22"/>
          <w:szCs w:val="22"/>
          <w:lang w:val="en-US"/>
        </w:rPr>
        <w:t>2</w:t>
      </w:r>
      <w:r w:rsidRPr="003C62F0">
        <w:rPr>
          <w:sz w:val="22"/>
          <w:szCs w:val="22"/>
          <w:lang w:val="en-US"/>
        </w:rPr>
        <w:t xml:space="preserve"> adolescent group meeting, </w:t>
      </w:r>
      <w:r w:rsidR="00545CA6">
        <w:rPr>
          <w:sz w:val="22"/>
          <w:szCs w:val="22"/>
          <w:lang w:val="en-US"/>
        </w:rPr>
        <w:t>12</w:t>
      </w:r>
      <w:r w:rsidRPr="003C62F0">
        <w:rPr>
          <w:sz w:val="22"/>
          <w:szCs w:val="22"/>
          <w:lang w:val="en-US"/>
        </w:rPr>
        <w:t xml:space="preserve"> child group meetings, 1 cooking method demonstration, and </w:t>
      </w:r>
      <w:r w:rsidR="00545CA6">
        <w:rPr>
          <w:sz w:val="22"/>
          <w:szCs w:val="22"/>
          <w:lang w:val="en-US"/>
        </w:rPr>
        <w:t>4</w:t>
      </w:r>
      <w:r w:rsidRPr="003C62F0">
        <w:rPr>
          <w:sz w:val="22"/>
          <w:szCs w:val="22"/>
          <w:lang w:val="en-US"/>
        </w:rPr>
        <w:t xml:space="preserve"> day observation event. The social group meetings involved local women and caregivers who discussed key social issues such as child protection, nutrition, hygiene, and food security. These sessions helped empower participants with knowledge and fostered peer learning and cooperation among community members.</w:t>
      </w:r>
    </w:p>
    <w:p w14:paraId="56C32B42" w14:textId="77777777" w:rsidR="007719BB" w:rsidRPr="003C62F0" w:rsidRDefault="007719BB" w:rsidP="00B05768">
      <w:pPr>
        <w:pStyle w:val="NormalWeb"/>
        <w:spacing w:before="0" w:beforeAutospacing="0" w:after="0" w:afterAutospacing="0"/>
        <w:rPr>
          <w:sz w:val="22"/>
          <w:szCs w:val="22"/>
          <w:lang w:val="en-US"/>
        </w:rPr>
      </w:pPr>
    </w:p>
    <w:p w14:paraId="0AD16F46" w14:textId="202117B6" w:rsidR="007719BB" w:rsidRPr="003C62F0" w:rsidRDefault="007719BB" w:rsidP="00B05768">
      <w:pPr>
        <w:pStyle w:val="NormalWeb"/>
        <w:spacing w:before="0" w:beforeAutospacing="0" w:after="0" w:afterAutospacing="0"/>
        <w:jc w:val="both"/>
        <w:rPr>
          <w:sz w:val="22"/>
          <w:szCs w:val="22"/>
          <w:lang w:val="en-US"/>
        </w:rPr>
      </w:pPr>
      <w:r w:rsidRPr="003C62F0">
        <w:rPr>
          <w:sz w:val="22"/>
          <w:szCs w:val="22"/>
          <w:lang w:val="en-US"/>
        </w:rPr>
        <w:t xml:space="preserve">The adolescent group meeting provided a safe and supportive platform for teenage girls to discuss topics related to personal health, safety, and empowerment. It encouraged them to become informed and responsible members of their community. The child group meetings focused on promoting teamwork, moral values, and creative expression through play and interactive learning, contributing to children’s confidence and social development. A cooking method demonstration was conducted to enhance community knowledge about nutritious food preparation, emphasizing the importance of maintaining food quality and hygiene during cooking. Lastly, Day Observation, such as National Girl Child Day, was celebrated with active participation from parents, children, and community members. The event highlighted the significance of gender equality, child rights, and a safe environment for all children. Overall, these community engagement activities played a crucial role in building awareness, promoting inclusiveness, and strengthening community ownership of early childhood care and development initiatives around the daycare </w:t>
      </w:r>
      <w:proofErr w:type="spellStart"/>
      <w:r w:rsidRPr="003C62F0">
        <w:rPr>
          <w:sz w:val="22"/>
          <w:szCs w:val="22"/>
          <w:lang w:val="en-US"/>
        </w:rPr>
        <w:t>centre</w:t>
      </w:r>
      <w:proofErr w:type="spellEnd"/>
      <w:r w:rsidRPr="003C62F0">
        <w:rPr>
          <w:sz w:val="22"/>
          <w:szCs w:val="22"/>
          <w:lang w:val="en-US"/>
        </w:rPr>
        <w:t>.</w:t>
      </w:r>
    </w:p>
    <w:p w14:paraId="6C1F0E84" w14:textId="77777777" w:rsidR="007719BB" w:rsidRPr="003C62F0" w:rsidRDefault="007719BB" w:rsidP="00B05768">
      <w:pPr>
        <w:pStyle w:val="NormalWeb"/>
        <w:spacing w:before="0" w:beforeAutospacing="0" w:after="0" w:afterAutospacing="0"/>
        <w:rPr>
          <w:rStyle w:val="lev"/>
          <w:sz w:val="22"/>
          <w:szCs w:val="22"/>
        </w:rPr>
      </w:pPr>
    </w:p>
    <w:p w14:paraId="2ADD57D1" w14:textId="1193F149" w:rsidR="00F676B8" w:rsidRPr="003C62F0" w:rsidRDefault="00823496" w:rsidP="00B05768">
      <w:pPr>
        <w:pStyle w:val="NormalWeb"/>
        <w:spacing w:before="0" w:beforeAutospacing="0" w:after="0" w:afterAutospacing="0"/>
        <w:rPr>
          <w:rStyle w:val="lev"/>
          <w:sz w:val="22"/>
          <w:szCs w:val="22"/>
        </w:rPr>
      </w:pPr>
      <w:r w:rsidRPr="003C62F0">
        <w:rPr>
          <w:rStyle w:val="lev"/>
          <w:sz w:val="22"/>
          <w:szCs w:val="22"/>
        </w:rPr>
        <w:t xml:space="preserve"> </w:t>
      </w:r>
      <w:r w:rsidR="00F676B8" w:rsidRPr="003C62F0">
        <w:rPr>
          <w:rStyle w:val="lev"/>
          <w:sz w:val="22"/>
          <w:szCs w:val="22"/>
        </w:rPr>
        <w:t>Types of Events Organised:</w:t>
      </w:r>
    </w:p>
    <w:p w14:paraId="1ABB17C9" w14:textId="45C7B6EE" w:rsidR="00C0033D" w:rsidRPr="003C62F0" w:rsidRDefault="00F676B8" w:rsidP="00B05768">
      <w:pPr>
        <w:pStyle w:val="NormalWeb"/>
        <w:spacing w:before="0" w:after="0"/>
        <w:rPr>
          <w:rStyle w:val="lev"/>
          <w:sz w:val="22"/>
          <w:szCs w:val="22"/>
        </w:rPr>
      </w:pPr>
      <w:r w:rsidRPr="003C62F0">
        <w:rPr>
          <w:rStyle w:val="lev"/>
          <w:sz w:val="22"/>
          <w:szCs w:val="22"/>
        </w:rPr>
        <w:t>Group Meeting</w:t>
      </w:r>
      <w:r w:rsidR="00EF1798" w:rsidRPr="003C62F0">
        <w:rPr>
          <w:rStyle w:val="lev"/>
          <w:sz w:val="22"/>
          <w:szCs w:val="22"/>
        </w:rPr>
        <w:t xml:space="preserve"> (Social, Adolescents and Child)</w:t>
      </w:r>
      <w:r w:rsidRPr="003C62F0">
        <w:rPr>
          <w:rStyle w:val="lev"/>
          <w:sz w:val="22"/>
          <w:szCs w:val="22"/>
        </w:rPr>
        <w:t>:</w:t>
      </w:r>
    </w:p>
    <w:p w14:paraId="784CF9B6" w14:textId="5EFCE718" w:rsidR="007500F2" w:rsidRPr="003C62F0" w:rsidRDefault="00ED6196" w:rsidP="00B05768">
      <w:pPr>
        <w:pStyle w:val="NormalWeb"/>
        <w:spacing w:before="0" w:after="0"/>
        <w:jc w:val="both"/>
        <w:rPr>
          <w:sz w:val="22"/>
          <w:szCs w:val="22"/>
          <w:lang w:val="en-US"/>
        </w:rPr>
      </w:pPr>
      <w:r w:rsidRPr="003C62F0">
        <w:rPr>
          <w:noProof/>
          <w:sz w:val="22"/>
          <w:szCs w:val="22"/>
        </w:rPr>
        <w:drawing>
          <wp:anchor distT="0" distB="0" distL="114300" distR="114300" simplePos="0" relativeHeight="251654656" behindDoc="1" locked="0" layoutInCell="1" allowOverlap="1" wp14:anchorId="725666C5" wp14:editId="6C77949B">
            <wp:simplePos x="0" y="0"/>
            <wp:positionH relativeFrom="column">
              <wp:posOffset>0</wp:posOffset>
            </wp:positionH>
            <wp:positionV relativeFrom="paragraph">
              <wp:posOffset>422910</wp:posOffset>
            </wp:positionV>
            <wp:extent cx="2376170" cy="1788160"/>
            <wp:effectExtent l="0" t="0" r="5080" b="2540"/>
            <wp:wrapTight wrapText="bothSides">
              <wp:wrapPolygon edited="0">
                <wp:start x="0" y="0"/>
                <wp:lineTo x="0" y="21401"/>
                <wp:lineTo x="21473" y="21401"/>
                <wp:lineTo x="2147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Grasshopper Selected photo\G11.jpe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37617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61824" behindDoc="1" locked="0" layoutInCell="1" allowOverlap="1" wp14:anchorId="3503E95B" wp14:editId="0CDF64EF">
            <wp:simplePos x="0" y="0"/>
            <wp:positionH relativeFrom="column">
              <wp:posOffset>2359896</wp:posOffset>
            </wp:positionH>
            <wp:positionV relativeFrom="paragraph">
              <wp:posOffset>431302</wp:posOffset>
            </wp:positionV>
            <wp:extent cx="2362835" cy="1778000"/>
            <wp:effectExtent l="0" t="0" r="0" b="0"/>
            <wp:wrapTight wrapText="bothSides">
              <wp:wrapPolygon edited="0">
                <wp:start x="0" y="0"/>
                <wp:lineTo x="0" y="21291"/>
                <wp:lineTo x="21420" y="21291"/>
                <wp:lineTo x="2142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G-3.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62835" cy="1778000"/>
                    </a:xfrm>
                    <a:prstGeom prst="rect">
                      <a:avLst/>
                    </a:prstGeom>
                  </pic:spPr>
                </pic:pic>
              </a:graphicData>
            </a:graphic>
            <wp14:sizeRelH relativeFrom="page">
              <wp14:pctWidth>0</wp14:pctWidth>
            </wp14:sizeRelH>
            <wp14:sizeRelV relativeFrom="page">
              <wp14:pctHeight>0</wp14:pctHeight>
            </wp14:sizeRelV>
          </wp:anchor>
        </w:drawing>
      </w:r>
      <w:r w:rsidR="007500F2" w:rsidRPr="003C62F0">
        <w:rPr>
          <w:b/>
          <w:bCs/>
          <w:sz w:val="22"/>
          <w:szCs w:val="22"/>
          <w:lang w:val="en-US"/>
        </w:rPr>
        <w:t xml:space="preserve">Social </w:t>
      </w:r>
      <w:r w:rsidR="00BB1379" w:rsidRPr="003C62F0">
        <w:rPr>
          <w:b/>
          <w:bCs/>
          <w:sz w:val="22"/>
          <w:szCs w:val="22"/>
          <w:lang w:val="en-US"/>
        </w:rPr>
        <w:t xml:space="preserve">and Children </w:t>
      </w:r>
      <w:r w:rsidR="007500F2" w:rsidRPr="003C62F0">
        <w:rPr>
          <w:b/>
          <w:bCs/>
          <w:sz w:val="22"/>
          <w:szCs w:val="22"/>
          <w:lang w:val="en-US"/>
        </w:rPr>
        <w:t>Group</w:t>
      </w:r>
      <w:r w:rsidR="00BB1379" w:rsidRPr="003C62F0">
        <w:rPr>
          <w:b/>
          <w:bCs/>
          <w:sz w:val="22"/>
          <w:szCs w:val="22"/>
          <w:lang w:val="en-US"/>
        </w:rPr>
        <w:t xml:space="preserve"> Meeting</w:t>
      </w:r>
      <w:r w:rsidR="007500F2" w:rsidRPr="003C62F0">
        <w:rPr>
          <w:b/>
          <w:bCs/>
          <w:sz w:val="22"/>
          <w:szCs w:val="22"/>
          <w:lang w:val="en-US"/>
        </w:rPr>
        <w:t>:</w:t>
      </w:r>
      <w:r w:rsidR="00A2511D" w:rsidRPr="003C62F0">
        <w:rPr>
          <w:b/>
          <w:bCs/>
          <w:sz w:val="22"/>
          <w:szCs w:val="22"/>
          <w:lang w:val="en-US"/>
        </w:rPr>
        <w:t xml:space="preserve"> </w:t>
      </w:r>
      <w:r w:rsidR="000B55E1" w:rsidRPr="003C62F0">
        <w:rPr>
          <w:sz w:val="22"/>
          <w:szCs w:val="22"/>
          <w:lang w:val="en-US"/>
        </w:rPr>
        <w:t xml:space="preserve">A total of </w:t>
      </w:r>
      <w:r w:rsidR="008B5873">
        <w:rPr>
          <w:sz w:val="22"/>
          <w:szCs w:val="22"/>
          <w:lang w:val="en-US"/>
        </w:rPr>
        <w:t>24</w:t>
      </w:r>
      <w:r w:rsidR="00392E3F" w:rsidRPr="003C62F0">
        <w:rPr>
          <w:sz w:val="22"/>
          <w:szCs w:val="22"/>
          <w:lang w:val="en-US"/>
        </w:rPr>
        <w:t xml:space="preserve"> (</w:t>
      </w:r>
      <w:r w:rsidR="008B5873">
        <w:rPr>
          <w:sz w:val="22"/>
          <w:szCs w:val="22"/>
          <w:lang w:val="en-US"/>
        </w:rPr>
        <w:t>12</w:t>
      </w:r>
      <w:r w:rsidR="00392E3F" w:rsidRPr="003C62F0">
        <w:rPr>
          <w:sz w:val="22"/>
          <w:szCs w:val="22"/>
          <w:lang w:val="en-US"/>
        </w:rPr>
        <w:t xml:space="preserve"> social and </w:t>
      </w:r>
      <w:r w:rsidR="008B5873">
        <w:rPr>
          <w:sz w:val="22"/>
          <w:szCs w:val="22"/>
          <w:lang w:val="en-US"/>
        </w:rPr>
        <w:t>12</w:t>
      </w:r>
      <w:r w:rsidR="00392E3F" w:rsidRPr="003C62F0">
        <w:rPr>
          <w:sz w:val="22"/>
          <w:szCs w:val="22"/>
          <w:lang w:val="en-US"/>
        </w:rPr>
        <w:t xml:space="preserve"> children group)</w:t>
      </w:r>
      <w:r w:rsidR="007500F2" w:rsidRPr="003C62F0">
        <w:rPr>
          <w:sz w:val="22"/>
          <w:szCs w:val="22"/>
          <w:lang w:val="en-US"/>
        </w:rPr>
        <w:t xml:space="preserve"> social</w:t>
      </w:r>
      <w:r w:rsidR="00392E3F" w:rsidRPr="003C62F0">
        <w:rPr>
          <w:sz w:val="22"/>
          <w:szCs w:val="22"/>
          <w:lang w:val="en-US"/>
        </w:rPr>
        <w:t xml:space="preserve"> &amp; children</w:t>
      </w:r>
      <w:r w:rsidR="007500F2" w:rsidRPr="003C62F0">
        <w:rPr>
          <w:sz w:val="22"/>
          <w:szCs w:val="22"/>
          <w:lang w:val="en-US"/>
        </w:rPr>
        <w:t xml:space="preserve"> </w:t>
      </w:r>
      <w:r w:rsidR="00387FEE" w:rsidRPr="003C62F0">
        <w:rPr>
          <w:sz w:val="22"/>
          <w:szCs w:val="22"/>
          <w:lang w:val="en-US"/>
        </w:rPr>
        <w:t>group</w:t>
      </w:r>
      <w:r w:rsidR="00BB1379" w:rsidRPr="003C62F0">
        <w:rPr>
          <w:sz w:val="22"/>
          <w:szCs w:val="22"/>
          <w:lang w:val="en-US"/>
        </w:rPr>
        <w:t xml:space="preserve"> meetings were conducted </w:t>
      </w:r>
      <w:r w:rsidR="007500F2" w:rsidRPr="003C62F0">
        <w:rPr>
          <w:sz w:val="22"/>
          <w:szCs w:val="22"/>
          <w:lang w:val="en-US"/>
        </w:rPr>
        <w:t>with active participation</w:t>
      </w:r>
      <w:r w:rsidR="00387FEE" w:rsidRPr="003C62F0">
        <w:rPr>
          <w:sz w:val="22"/>
          <w:szCs w:val="22"/>
          <w:lang w:val="en-US"/>
        </w:rPr>
        <w:t xml:space="preserve"> of </w:t>
      </w:r>
      <w:r w:rsidR="0026444D">
        <w:rPr>
          <w:sz w:val="22"/>
          <w:szCs w:val="22"/>
          <w:lang w:val="en-US"/>
        </w:rPr>
        <w:t>248</w:t>
      </w:r>
      <w:r w:rsidR="00387FEE" w:rsidRPr="003C62F0">
        <w:rPr>
          <w:sz w:val="22"/>
          <w:szCs w:val="22"/>
          <w:lang w:val="en-US"/>
        </w:rPr>
        <w:t xml:space="preserve"> </w:t>
      </w:r>
      <w:r w:rsidR="007667F9" w:rsidRPr="003C62F0">
        <w:rPr>
          <w:sz w:val="22"/>
          <w:szCs w:val="22"/>
          <w:lang w:val="en-US"/>
        </w:rPr>
        <w:t>women</w:t>
      </w:r>
      <w:r w:rsidR="00387FEE" w:rsidRPr="003C62F0">
        <w:rPr>
          <w:sz w:val="22"/>
          <w:szCs w:val="22"/>
          <w:lang w:val="en-US"/>
        </w:rPr>
        <w:t xml:space="preserve"> and </w:t>
      </w:r>
      <w:r w:rsidR="0026444D">
        <w:rPr>
          <w:sz w:val="22"/>
          <w:szCs w:val="22"/>
          <w:lang w:val="en-US"/>
        </w:rPr>
        <w:t>175</w:t>
      </w:r>
      <w:r w:rsidR="0026444D" w:rsidRPr="003C62F0">
        <w:rPr>
          <w:sz w:val="22"/>
          <w:szCs w:val="22"/>
          <w:lang w:val="en-US"/>
        </w:rPr>
        <w:t xml:space="preserve"> children (boys- </w:t>
      </w:r>
      <w:r w:rsidR="0026444D">
        <w:rPr>
          <w:sz w:val="22"/>
          <w:szCs w:val="22"/>
          <w:lang w:val="en-US"/>
        </w:rPr>
        <w:t>78</w:t>
      </w:r>
      <w:r w:rsidR="0026444D" w:rsidRPr="003C62F0">
        <w:rPr>
          <w:sz w:val="22"/>
          <w:szCs w:val="22"/>
          <w:lang w:val="en-US"/>
        </w:rPr>
        <w:t xml:space="preserve"> and girls </w:t>
      </w:r>
      <w:r w:rsidR="0026444D">
        <w:rPr>
          <w:sz w:val="22"/>
          <w:szCs w:val="22"/>
          <w:lang w:val="en-US"/>
        </w:rPr>
        <w:t>97</w:t>
      </w:r>
      <w:r w:rsidR="0026444D" w:rsidRPr="003C62F0">
        <w:rPr>
          <w:sz w:val="22"/>
          <w:szCs w:val="22"/>
          <w:lang w:val="en-US"/>
        </w:rPr>
        <w:t>)</w:t>
      </w:r>
      <w:r w:rsidR="0026444D">
        <w:rPr>
          <w:sz w:val="22"/>
          <w:szCs w:val="22"/>
          <w:lang w:val="en-US"/>
        </w:rPr>
        <w:t>.</w:t>
      </w:r>
      <w:r w:rsidR="007500F2" w:rsidRPr="003C62F0">
        <w:rPr>
          <w:sz w:val="22"/>
          <w:szCs w:val="22"/>
          <w:lang w:val="en-US"/>
        </w:rPr>
        <w:t xml:space="preserve"> The sessions focused on key social topics, including child protection, food security, hygiene, sanitation, and community wellbeing. These gatherings provided opportunities for participants to exchange ideas, learn practical solutions, and support one another in overcoming household and social challenges.</w:t>
      </w:r>
    </w:p>
    <w:p w14:paraId="3F9E4217" w14:textId="2EB2FF1B" w:rsidR="00377F63" w:rsidRPr="003C62F0" w:rsidRDefault="007500F2" w:rsidP="00B05768">
      <w:pPr>
        <w:pStyle w:val="NormalWeb"/>
        <w:spacing w:before="0" w:after="0"/>
        <w:jc w:val="both"/>
        <w:rPr>
          <w:sz w:val="22"/>
          <w:szCs w:val="22"/>
          <w:lang w:val="en-US"/>
        </w:rPr>
      </w:pPr>
      <w:r w:rsidRPr="003C62F0">
        <w:rPr>
          <w:sz w:val="22"/>
          <w:szCs w:val="22"/>
          <w:lang w:val="en-US"/>
        </w:rPr>
        <w:lastRenderedPageBreak/>
        <w:t>Through these interactive discussions, women shared personal experiences and identified common issues affecting their families and community. The initiative has significantly contributed to enhancing awareness, fostering social cohesion, and empowering women to play proactive roles in promoting healthy and child-friendly communities.</w:t>
      </w:r>
      <w:r w:rsidR="0045442D" w:rsidRPr="003C62F0">
        <w:rPr>
          <w:sz w:val="22"/>
          <w:szCs w:val="22"/>
          <w:lang w:val="en-US"/>
        </w:rPr>
        <w:t xml:space="preserve"> </w:t>
      </w:r>
      <w:r w:rsidRPr="003C62F0">
        <w:rPr>
          <w:sz w:val="22"/>
          <w:szCs w:val="22"/>
          <w:lang w:val="en-US"/>
        </w:rPr>
        <w:t xml:space="preserve">The meetings also strengthened communication between the daycare </w:t>
      </w:r>
      <w:proofErr w:type="spellStart"/>
      <w:r w:rsidRPr="003C62F0">
        <w:rPr>
          <w:sz w:val="22"/>
          <w:szCs w:val="22"/>
          <w:lang w:val="en-US"/>
        </w:rPr>
        <w:t>centre</w:t>
      </w:r>
      <w:proofErr w:type="spellEnd"/>
      <w:r w:rsidRPr="003C62F0">
        <w:rPr>
          <w:sz w:val="22"/>
          <w:szCs w:val="22"/>
          <w:lang w:val="en-US"/>
        </w:rPr>
        <w:t xml:space="preserve"> and local families, helping to align community practices with </w:t>
      </w:r>
      <w:r w:rsidR="002D5D11" w:rsidRPr="003C62F0">
        <w:rPr>
          <w:sz w:val="22"/>
          <w:szCs w:val="22"/>
          <w:lang w:val="en-US"/>
        </w:rPr>
        <w:t>the goals of early childhood development</w:t>
      </w:r>
      <w:r w:rsidRPr="003C62F0">
        <w:rPr>
          <w:sz w:val="22"/>
          <w:szCs w:val="22"/>
          <w:lang w:val="en-US"/>
        </w:rPr>
        <w:t xml:space="preserve">. This participatory approach has proven instrumental in sustaining positive </w:t>
      </w:r>
      <w:r w:rsidR="00CB48DC" w:rsidRPr="003C62F0">
        <w:rPr>
          <w:sz w:val="22"/>
          <w:szCs w:val="22"/>
          <w:lang w:val="en-US"/>
        </w:rPr>
        <w:t>behavioral</w:t>
      </w:r>
      <w:r w:rsidRPr="003C62F0">
        <w:rPr>
          <w:sz w:val="22"/>
          <w:szCs w:val="22"/>
          <w:lang w:val="en-US"/>
        </w:rPr>
        <w:t xml:space="preserve"> changes within the community.</w:t>
      </w:r>
    </w:p>
    <w:p w14:paraId="70D27BEB" w14:textId="318F186C" w:rsidR="007500F2" w:rsidRPr="003C62F0" w:rsidRDefault="007500F2" w:rsidP="00B05768">
      <w:pPr>
        <w:pStyle w:val="NormalWeb"/>
        <w:spacing w:before="0" w:beforeAutospacing="0" w:after="0" w:afterAutospacing="0"/>
        <w:jc w:val="both"/>
        <w:rPr>
          <w:sz w:val="22"/>
          <w:szCs w:val="22"/>
          <w:lang w:val="en-US"/>
        </w:rPr>
      </w:pPr>
      <w:r w:rsidRPr="003C62F0">
        <w:rPr>
          <w:b/>
          <w:bCs/>
          <w:sz w:val="22"/>
          <w:szCs w:val="22"/>
          <w:lang w:val="en-US"/>
        </w:rPr>
        <w:t>Adolescent Group:</w:t>
      </w:r>
      <w:r w:rsidRPr="003C62F0">
        <w:rPr>
          <w:bCs/>
          <w:sz w:val="22"/>
          <w:szCs w:val="22"/>
          <w:lang w:val="en-US"/>
        </w:rPr>
        <w:t xml:space="preserve"> </w:t>
      </w:r>
    </w:p>
    <w:p w14:paraId="417D0030" w14:textId="59A8B289" w:rsidR="007500F2" w:rsidRPr="003C62F0" w:rsidRDefault="003B2924" w:rsidP="00B05768">
      <w:pPr>
        <w:pStyle w:val="NormalWeb"/>
        <w:spacing w:before="0" w:beforeAutospacing="0" w:after="0" w:afterAutospacing="0"/>
        <w:jc w:val="both"/>
        <w:rPr>
          <w:bCs/>
          <w:sz w:val="22"/>
          <w:szCs w:val="22"/>
          <w:lang w:val="en-US"/>
        </w:rPr>
      </w:pPr>
      <w:r w:rsidRPr="003C62F0">
        <w:rPr>
          <w:noProof/>
          <w:sz w:val="22"/>
          <w:szCs w:val="22"/>
        </w:rPr>
        <w:drawing>
          <wp:anchor distT="0" distB="0" distL="114300" distR="114300" simplePos="0" relativeHeight="251653632" behindDoc="1" locked="0" layoutInCell="1" allowOverlap="1" wp14:anchorId="65EFD1A8" wp14:editId="428CF00D">
            <wp:simplePos x="0" y="0"/>
            <wp:positionH relativeFrom="column">
              <wp:posOffset>0</wp:posOffset>
            </wp:positionH>
            <wp:positionV relativeFrom="paragraph">
              <wp:posOffset>24424</wp:posOffset>
            </wp:positionV>
            <wp:extent cx="3886200" cy="2207260"/>
            <wp:effectExtent l="0" t="0" r="0" b="2540"/>
            <wp:wrapTight wrapText="bothSides">
              <wp:wrapPolygon edited="0">
                <wp:start x="0" y="0"/>
                <wp:lineTo x="0" y="21438"/>
                <wp:lineTo x="21494" y="21438"/>
                <wp:lineTo x="21494" y="0"/>
                <wp:lineTo x="0" y="0"/>
              </wp:wrapPolygon>
            </wp:wrapTight>
            <wp:docPr id="5" name="Picture 5" descr="E:\Grasshopper Selected photo\G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rasshopper Selected photo\G6.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200" cy="220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00F2" w:rsidRPr="003C62F0">
        <w:rPr>
          <w:bCs/>
          <w:sz w:val="22"/>
          <w:szCs w:val="22"/>
          <w:lang w:val="en-US"/>
        </w:rPr>
        <w:t xml:space="preserve">A dedicated group of teenage girls from the local community has been formed to create a </w:t>
      </w:r>
      <w:r w:rsidR="007500F2" w:rsidRPr="003C62F0">
        <w:rPr>
          <w:b/>
          <w:bCs/>
          <w:sz w:val="22"/>
          <w:szCs w:val="22"/>
          <w:lang w:val="en-US"/>
        </w:rPr>
        <w:t>safe and supportive space for learning, sharing, and empowerment</w:t>
      </w:r>
      <w:r w:rsidR="007667F9" w:rsidRPr="003C62F0">
        <w:rPr>
          <w:b/>
          <w:bCs/>
          <w:sz w:val="22"/>
          <w:szCs w:val="22"/>
          <w:lang w:val="en-US"/>
        </w:rPr>
        <w:t>.</w:t>
      </w:r>
      <w:r w:rsidR="00FE0B53" w:rsidRPr="003C62F0">
        <w:rPr>
          <w:b/>
          <w:bCs/>
          <w:sz w:val="22"/>
          <w:szCs w:val="22"/>
          <w:lang w:val="en-US"/>
        </w:rPr>
        <w:t xml:space="preserve"> </w:t>
      </w:r>
      <w:r w:rsidR="007500F2" w:rsidRPr="003C62F0">
        <w:rPr>
          <w:bCs/>
          <w:sz w:val="22"/>
          <w:szCs w:val="22"/>
          <w:lang w:val="en-US"/>
        </w:rPr>
        <w:t xml:space="preserve">The primary objective of this group is to raise awareness about critical issues that directly impact adolescents’ </w:t>
      </w:r>
      <w:r w:rsidR="007500F2" w:rsidRPr="003C62F0">
        <w:rPr>
          <w:b/>
          <w:bCs/>
          <w:sz w:val="22"/>
          <w:szCs w:val="22"/>
          <w:lang w:val="en-US"/>
        </w:rPr>
        <w:t>health, safety, education, and overall well-being</w:t>
      </w:r>
      <w:r w:rsidR="007500F2" w:rsidRPr="003C62F0">
        <w:rPr>
          <w:bCs/>
          <w:sz w:val="22"/>
          <w:szCs w:val="22"/>
          <w:lang w:val="en-US"/>
        </w:rPr>
        <w:t xml:space="preserve">. During the reporting period, </w:t>
      </w:r>
      <w:r w:rsidR="00665A86">
        <w:rPr>
          <w:b/>
          <w:bCs/>
          <w:sz w:val="22"/>
          <w:szCs w:val="22"/>
          <w:lang w:val="en-US"/>
        </w:rPr>
        <w:t xml:space="preserve">2 </w:t>
      </w:r>
      <w:r w:rsidR="007500F2" w:rsidRPr="003C62F0">
        <w:rPr>
          <w:b/>
          <w:bCs/>
          <w:sz w:val="22"/>
          <w:szCs w:val="22"/>
          <w:lang w:val="en-US"/>
        </w:rPr>
        <w:t>adolescent group meeting</w:t>
      </w:r>
      <w:r w:rsidR="007500F2" w:rsidRPr="003C62F0">
        <w:rPr>
          <w:bCs/>
          <w:sz w:val="22"/>
          <w:szCs w:val="22"/>
          <w:lang w:val="en-US"/>
        </w:rPr>
        <w:t xml:space="preserve"> was successfully conducted, focusing on topics such as </w:t>
      </w:r>
      <w:r w:rsidR="007500F2" w:rsidRPr="003C62F0">
        <w:rPr>
          <w:b/>
          <w:bCs/>
          <w:sz w:val="22"/>
          <w:szCs w:val="22"/>
          <w:lang w:val="en-US"/>
        </w:rPr>
        <w:t>personal hygiene, nutrition, mental health, early marriage prevention, and self-confidence building</w:t>
      </w:r>
      <w:r w:rsidR="007500F2" w:rsidRPr="003C62F0">
        <w:rPr>
          <w:bCs/>
          <w:sz w:val="22"/>
          <w:szCs w:val="22"/>
          <w:lang w:val="en-US"/>
        </w:rPr>
        <w:t>. The sessions encouraged open dialogue, allowing the girls to express their thoughts and concerns freely.</w:t>
      </w:r>
    </w:p>
    <w:p w14:paraId="196BD569" w14:textId="77777777" w:rsidR="00665A86" w:rsidRDefault="007500F2" w:rsidP="00B05768">
      <w:pPr>
        <w:pStyle w:val="NormalWeb"/>
        <w:spacing w:before="0" w:after="0"/>
        <w:jc w:val="both"/>
        <w:rPr>
          <w:bCs/>
          <w:sz w:val="22"/>
          <w:szCs w:val="22"/>
          <w:lang w:val="en-US"/>
        </w:rPr>
      </w:pPr>
      <w:r w:rsidRPr="003C62F0">
        <w:rPr>
          <w:bCs/>
          <w:sz w:val="22"/>
          <w:szCs w:val="22"/>
          <w:lang w:val="en-US"/>
        </w:rPr>
        <w:t xml:space="preserve">This initiative has helped strengthen the girls’ understanding of their rights and responsibilities and </w:t>
      </w:r>
    </w:p>
    <w:p w14:paraId="737CFD1D" w14:textId="58E6E287" w:rsidR="007500F2" w:rsidRPr="003C62F0" w:rsidRDefault="007500F2" w:rsidP="00B05768">
      <w:pPr>
        <w:pStyle w:val="NormalWeb"/>
        <w:spacing w:before="0" w:after="0"/>
        <w:jc w:val="both"/>
        <w:rPr>
          <w:bCs/>
          <w:sz w:val="22"/>
          <w:szCs w:val="22"/>
          <w:lang w:val="en-US"/>
        </w:rPr>
      </w:pPr>
      <w:r w:rsidRPr="003C62F0">
        <w:rPr>
          <w:bCs/>
          <w:sz w:val="22"/>
          <w:szCs w:val="22"/>
          <w:lang w:val="en-US"/>
        </w:rPr>
        <w:t xml:space="preserve">motivated them to take positive steps toward personal growth and community contribution. It also serves as an early intervention platform to guide adolescents through a crucial stage of development, ensuring they grow into </w:t>
      </w:r>
      <w:r w:rsidRPr="003C62F0">
        <w:rPr>
          <w:b/>
          <w:bCs/>
          <w:sz w:val="22"/>
          <w:szCs w:val="22"/>
          <w:lang w:val="en-US"/>
        </w:rPr>
        <w:t>informed, confident, and responsible young women</w:t>
      </w:r>
      <w:r w:rsidRPr="003C62F0">
        <w:rPr>
          <w:bCs/>
          <w:sz w:val="22"/>
          <w:szCs w:val="22"/>
          <w:lang w:val="en-US"/>
        </w:rPr>
        <w:t>.</w:t>
      </w:r>
    </w:p>
    <w:p w14:paraId="3811C5BB" w14:textId="0897F35D" w:rsidR="007500F2" w:rsidRPr="003C62F0" w:rsidRDefault="007500F2" w:rsidP="00B05768">
      <w:pPr>
        <w:spacing w:after="0"/>
        <w:jc w:val="both"/>
        <w:rPr>
          <w:rFonts w:ascii="Times New Roman" w:hAnsi="Times New Roman" w:cs="Times New Roman"/>
          <w:b/>
          <w:bCs/>
          <w:lang w:val="en-US"/>
        </w:rPr>
      </w:pPr>
      <w:r w:rsidRPr="003C62F0">
        <w:rPr>
          <w:rFonts w:ascii="Times New Roman" w:hAnsi="Times New Roman" w:cs="Times New Roman"/>
          <w:b/>
          <w:bCs/>
          <w:lang w:val="en-US"/>
        </w:rPr>
        <w:t xml:space="preserve">Cooking Method Demonstration: </w:t>
      </w:r>
      <w:r w:rsidR="0045442D" w:rsidRPr="003C62F0">
        <w:rPr>
          <w:rFonts w:ascii="Times New Roman" w:hAnsi="Times New Roman" w:cs="Times New Roman"/>
          <w:lang w:val="en-US"/>
        </w:rPr>
        <w:t>01</w:t>
      </w:r>
      <w:r w:rsidRPr="003C62F0">
        <w:rPr>
          <w:rFonts w:ascii="Times New Roman" w:hAnsi="Times New Roman" w:cs="Times New Roman"/>
          <w:lang w:val="en-US"/>
        </w:rPr>
        <w:t xml:space="preserve"> cooking method demonstration session was organize</w:t>
      </w:r>
      <w:r w:rsidR="00EC7BA0" w:rsidRPr="003C62F0">
        <w:rPr>
          <w:rFonts w:ascii="Times New Roman" w:hAnsi="Times New Roman" w:cs="Times New Roman"/>
          <w:lang w:val="en-US"/>
        </w:rPr>
        <w:t xml:space="preserve">d </w:t>
      </w:r>
      <w:r w:rsidRPr="003C62F0">
        <w:rPr>
          <w:rFonts w:ascii="Times New Roman" w:hAnsi="Times New Roman" w:cs="Times New Roman"/>
          <w:lang w:val="en-US"/>
        </w:rPr>
        <w:t xml:space="preserve">with the active participation of </w:t>
      </w:r>
      <w:r w:rsidR="000B55E1" w:rsidRPr="003C62F0">
        <w:rPr>
          <w:rFonts w:ascii="Times New Roman" w:hAnsi="Times New Roman" w:cs="Times New Roman"/>
          <w:lang w:val="en-US"/>
        </w:rPr>
        <w:t xml:space="preserve">24 </w:t>
      </w:r>
      <w:r w:rsidR="007667F9" w:rsidRPr="003C62F0">
        <w:rPr>
          <w:rFonts w:ascii="Times New Roman" w:hAnsi="Times New Roman" w:cs="Times New Roman"/>
          <w:lang w:val="en-US"/>
        </w:rPr>
        <w:t>women</w:t>
      </w:r>
      <w:r w:rsidR="00EC7BA0" w:rsidRPr="003C62F0">
        <w:rPr>
          <w:rFonts w:ascii="Times New Roman" w:hAnsi="Times New Roman" w:cs="Times New Roman"/>
          <w:lang w:val="en-US"/>
        </w:rPr>
        <w:t xml:space="preserve"> </w:t>
      </w:r>
      <w:r w:rsidRPr="003C62F0">
        <w:rPr>
          <w:rFonts w:ascii="Times New Roman" w:hAnsi="Times New Roman" w:cs="Times New Roman"/>
          <w:lang w:val="en-US"/>
        </w:rPr>
        <w:t>members from the social groups. The session provided practical, hands-on guidance on identifying foods with high nutritional value and preparing them while retaining their quality, taste, and nutrient content. Participants learned about the importance of balanced diets for children, proper food hygiene, and cooking techniques that preserve vitamins and minerals. This activity not only enhanced participants’ nutritional awareness but also encouraged them to apply healthy cooking practices both at home and within their communities to ensure better family health and well-being.</w:t>
      </w:r>
    </w:p>
    <w:p w14:paraId="55740816" w14:textId="77777777" w:rsidR="00AE6458" w:rsidRPr="003C62F0" w:rsidRDefault="00AE6458" w:rsidP="00B05768">
      <w:pPr>
        <w:spacing w:after="0"/>
        <w:jc w:val="both"/>
        <w:rPr>
          <w:rFonts w:ascii="Times New Roman" w:hAnsi="Times New Roman" w:cs="Times New Roman"/>
          <w:b/>
          <w:bCs/>
          <w:lang w:val="en-US"/>
        </w:rPr>
      </w:pPr>
    </w:p>
    <w:p w14:paraId="5DB2878C" w14:textId="32505652" w:rsidR="005B221B" w:rsidRDefault="004700A4" w:rsidP="00B05768">
      <w:pPr>
        <w:spacing w:after="0"/>
        <w:jc w:val="both"/>
        <w:rPr>
          <w:rFonts w:ascii="Times New Roman" w:hAnsi="Times New Roman" w:cs="Times New Roman"/>
          <w:lang w:val="en-US"/>
        </w:rPr>
      </w:pPr>
      <w:r>
        <w:rPr>
          <w:rFonts w:ascii="Times New Roman" w:hAnsi="Times New Roman" w:cs="Times New Roman"/>
          <w:noProof/>
          <w:lang w:eastAsia="en-GB"/>
        </w:rPr>
        <w:drawing>
          <wp:anchor distT="0" distB="0" distL="114300" distR="114300" simplePos="0" relativeHeight="251655680" behindDoc="1" locked="0" layoutInCell="1" allowOverlap="1" wp14:anchorId="27805AF7" wp14:editId="33E1F25F">
            <wp:simplePos x="0" y="0"/>
            <wp:positionH relativeFrom="column">
              <wp:posOffset>3225800</wp:posOffset>
            </wp:positionH>
            <wp:positionV relativeFrom="paragraph">
              <wp:posOffset>15875</wp:posOffset>
            </wp:positionV>
            <wp:extent cx="2522855" cy="1898650"/>
            <wp:effectExtent l="0" t="0" r="0" b="6350"/>
            <wp:wrapTight wrapText="bothSides">
              <wp:wrapPolygon edited="0">
                <wp:start x="0" y="0"/>
                <wp:lineTo x="0" y="21456"/>
                <wp:lineTo x="21366" y="21456"/>
                <wp:lineTo x="21366"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Day-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2855" cy="1898650"/>
                    </a:xfrm>
                    <a:prstGeom prst="rect">
                      <a:avLst/>
                    </a:prstGeom>
                  </pic:spPr>
                </pic:pic>
              </a:graphicData>
            </a:graphic>
            <wp14:sizeRelH relativeFrom="page">
              <wp14:pctWidth>0</wp14:pctWidth>
            </wp14:sizeRelH>
            <wp14:sizeRelV relativeFrom="page">
              <wp14:pctHeight>0</wp14:pctHeight>
            </wp14:sizeRelV>
          </wp:anchor>
        </w:drawing>
      </w:r>
      <w:r w:rsidR="008F02E0">
        <w:rPr>
          <w:rFonts w:ascii="Times New Roman" w:hAnsi="Times New Roman" w:cs="Times New Roman"/>
          <w:b/>
          <w:bCs/>
          <w:lang w:val="en-US"/>
        </w:rPr>
        <w:t>Day Observation:</w:t>
      </w:r>
      <w:r w:rsidR="0080201F" w:rsidRPr="0080201F">
        <w:t xml:space="preserve"> </w:t>
      </w:r>
      <w:r w:rsidR="0080201F" w:rsidRPr="0080201F">
        <w:rPr>
          <w:rFonts w:ascii="Times New Roman" w:hAnsi="Times New Roman" w:cs="Times New Roman"/>
          <w:bCs/>
          <w:lang w:val="en-US"/>
        </w:rPr>
        <w:t xml:space="preserve">Grasshopper Kindergarten organizes awareness programs at the community level through various day celebrations on safe food, child protection, women empowerment, etc. During this reporting period, this 4-day event was celebrated and </w:t>
      </w:r>
      <w:r w:rsidR="0080201F">
        <w:rPr>
          <w:rFonts w:ascii="Times New Roman" w:hAnsi="Times New Roman" w:cs="Times New Roman"/>
          <w:bCs/>
          <w:lang w:val="en-US"/>
        </w:rPr>
        <w:t>196</w:t>
      </w:r>
      <w:r w:rsidR="0080201F" w:rsidRPr="0080201F">
        <w:rPr>
          <w:rFonts w:ascii="Times New Roman" w:hAnsi="Times New Roman" w:cs="Times New Roman"/>
          <w:bCs/>
          <w:lang w:val="en-US"/>
        </w:rPr>
        <w:t xml:space="preserve"> people participated.</w:t>
      </w:r>
      <w:r w:rsidR="008F02E0" w:rsidRPr="0080201F">
        <w:rPr>
          <w:rFonts w:ascii="Times New Roman" w:hAnsi="Times New Roman" w:cs="Times New Roman"/>
          <w:bCs/>
          <w:lang w:val="en-US"/>
        </w:rPr>
        <w:t xml:space="preserve"> </w:t>
      </w:r>
      <w:r w:rsidR="007500F2" w:rsidRPr="0080201F">
        <w:rPr>
          <w:rFonts w:ascii="Times New Roman" w:hAnsi="Times New Roman" w:cs="Times New Roman"/>
          <w:bCs/>
          <w:lang w:val="en-US"/>
        </w:rPr>
        <w:t>National Girl Child Day</w:t>
      </w:r>
      <w:r w:rsidR="008A4287" w:rsidRPr="0080201F">
        <w:rPr>
          <w:rFonts w:ascii="Times New Roman" w:hAnsi="Times New Roman" w:cs="Times New Roman"/>
          <w:bCs/>
          <w:lang w:val="en-US"/>
        </w:rPr>
        <w:t xml:space="preserve"> </w:t>
      </w:r>
      <w:r w:rsidR="007500F2" w:rsidRPr="0080201F">
        <w:rPr>
          <w:rFonts w:ascii="Times New Roman" w:hAnsi="Times New Roman" w:cs="Times New Roman"/>
          <w:bCs/>
          <w:lang w:val="en-US"/>
        </w:rPr>
        <w:t xml:space="preserve"> Celebration:</w:t>
      </w:r>
      <w:r w:rsidR="007D5E91" w:rsidRPr="0080201F">
        <w:rPr>
          <w:rFonts w:ascii="Times New Roman" w:hAnsi="Times New Roman" w:cs="Times New Roman"/>
          <w:lang w:val="en-US"/>
        </w:rPr>
        <w:t xml:space="preserve"> </w:t>
      </w:r>
      <w:r w:rsidR="00AF560B" w:rsidRPr="0080201F">
        <w:rPr>
          <w:rFonts w:ascii="Times New Roman" w:hAnsi="Times New Roman" w:cs="Times New Roman"/>
          <w:lang w:val="en-US"/>
        </w:rPr>
        <w:t xml:space="preserve">The </w:t>
      </w:r>
      <w:r w:rsidR="00AF560B" w:rsidRPr="0080201F">
        <w:rPr>
          <w:rFonts w:ascii="Times New Roman" w:hAnsi="Times New Roman" w:cs="Times New Roman"/>
          <w:bCs/>
          <w:lang w:val="en-US"/>
        </w:rPr>
        <w:t>National Girl Child Day</w:t>
      </w:r>
      <w:r w:rsidR="0080201F">
        <w:rPr>
          <w:rFonts w:ascii="Times New Roman" w:hAnsi="Times New Roman" w:cs="Times New Roman"/>
          <w:bCs/>
          <w:lang w:val="en-US"/>
        </w:rPr>
        <w:t xml:space="preserve">, World Child Day, National Safe Food Day, International Women’s Day </w:t>
      </w:r>
      <w:r w:rsidR="00AF560B" w:rsidRPr="003C62F0">
        <w:rPr>
          <w:rFonts w:ascii="Times New Roman" w:hAnsi="Times New Roman" w:cs="Times New Roman"/>
          <w:lang w:val="en-US"/>
        </w:rPr>
        <w:t xml:space="preserve">was celebrated at </w:t>
      </w:r>
      <w:r w:rsidR="00AF560B" w:rsidRPr="003C62F0">
        <w:rPr>
          <w:rFonts w:ascii="Times New Roman" w:hAnsi="Times New Roman" w:cs="Times New Roman"/>
          <w:b/>
          <w:bCs/>
          <w:lang w:val="en-US"/>
        </w:rPr>
        <w:t>Grasshopper Kindergarten</w:t>
      </w:r>
      <w:r w:rsidR="00AF560B" w:rsidRPr="003C62F0">
        <w:rPr>
          <w:rFonts w:ascii="Times New Roman" w:hAnsi="Times New Roman" w:cs="Times New Roman"/>
          <w:lang w:val="en-US"/>
        </w:rPr>
        <w:t xml:space="preserve"> </w:t>
      </w:r>
      <w:r w:rsidR="00AF560B" w:rsidRPr="003C62F0">
        <w:rPr>
          <w:rFonts w:ascii="Times New Roman" w:hAnsi="Times New Roman" w:cs="Times New Roman"/>
          <w:lang w:val="en-US"/>
        </w:rPr>
        <w:lastRenderedPageBreak/>
        <w:t>with great enthusiasm</w:t>
      </w:r>
      <w:r w:rsidR="0080201F">
        <w:rPr>
          <w:rFonts w:ascii="Times New Roman" w:hAnsi="Times New Roman" w:cs="Times New Roman"/>
          <w:lang w:val="en-US"/>
        </w:rPr>
        <w:t>.</w:t>
      </w:r>
      <w:r w:rsidR="00AF560B" w:rsidRPr="003C62F0">
        <w:rPr>
          <w:rFonts w:ascii="Times New Roman" w:hAnsi="Times New Roman" w:cs="Times New Roman"/>
          <w:lang w:val="en-US"/>
        </w:rPr>
        <w:t xml:space="preserve"> A total of </w:t>
      </w:r>
      <w:r w:rsidR="0080201F">
        <w:rPr>
          <w:rFonts w:ascii="Times New Roman" w:hAnsi="Times New Roman" w:cs="Times New Roman"/>
          <w:b/>
          <w:bCs/>
          <w:lang w:val="en-US"/>
        </w:rPr>
        <w:t>196</w:t>
      </w:r>
      <w:r w:rsidR="00AF560B" w:rsidRPr="003C62F0">
        <w:rPr>
          <w:rFonts w:ascii="Times New Roman" w:hAnsi="Times New Roman" w:cs="Times New Roman"/>
          <w:b/>
          <w:bCs/>
          <w:lang w:val="en-US"/>
        </w:rPr>
        <w:t xml:space="preserve"> participants</w:t>
      </w:r>
      <w:r w:rsidR="00AF560B" w:rsidRPr="003C62F0">
        <w:rPr>
          <w:rFonts w:ascii="Times New Roman" w:hAnsi="Times New Roman" w:cs="Times New Roman"/>
          <w:lang w:val="en-US"/>
        </w:rPr>
        <w:t xml:space="preserve"> attended the event, including </w:t>
      </w:r>
      <w:r w:rsidR="0080201F">
        <w:rPr>
          <w:rFonts w:ascii="Times New Roman" w:hAnsi="Times New Roman" w:cs="Times New Roman"/>
          <w:b/>
          <w:bCs/>
          <w:lang w:val="en-US"/>
        </w:rPr>
        <w:t xml:space="preserve">116 </w:t>
      </w:r>
      <w:r w:rsidR="00AF560B" w:rsidRPr="003C62F0">
        <w:rPr>
          <w:rFonts w:ascii="Times New Roman" w:hAnsi="Times New Roman" w:cs="Times New Roman"/>
          <w:b/>
          <w:bCs/>
          <w:lang w:val="en-US"/>
        </w:rPr>
        <w:t xml:space="preserve">women, </w:t>
      </w:r>
      <w:r w:rsidR="0080201F">
        <w:rPr>
          <w:rFonts w:ascii="Times New Roman" w:hAnsi="Times New Roman" w:cs="Times New Roman"/>
          <w:b/>
          <w:bCs/>
          <w:lang w:val="en-US"/>
        </w:rPr>
        <w:t>21</w:t>
      </w:r>
      <w:r w:rsidR="00AF560B" w:rsidRPr="003C62F0">
        <w:rPr>
          <w:rFonts w:ascii="Times New Roman" w:hAnsi="Times New Roman" w:cs="Times New Roman"/>
          <w:b/>
          <w:bCs/>
          <w:lang w:val="en-US"/>
        </w:rPr>
        <w:t xml:space="preserve"> men, and </w:t>
      </w:r>
      <w:r w:rsidR="0080201F">
        <w:rPr>
          <w:rFonts w:ascii="Times New Roman" w:hAnsi="Times New Roman" w:cs="Times New Roman"/>
          <w:b/>
          <w:bCs/>
          <w:lang w:val="en-US"/>
        </w:rPr>
        <w:t>59</w:t>
      </w:r>
      <w:r w:rsidR="00AF560B" w:rsidRPr="003C62F0">
        <w:rPr>
          <w:rFonts w:ascii="Times New Roman" w:hAnsi="Times New Roman" w:cs="Times New Roman"/>
          <w:b/>
          <w:bCs/>
          <w:lang w:val="en-US"/>
        </w:rPr>
        <w:t xml:space="preserve"> children</w:t>
      </w:r>
      <w:r w:rsidR="00AF560B" w:rsidRPr="003C62F0">
        <w:rPr>
          <w:rFonts w:ascii="Times New Roman" w:hAnsi="Times New Roman" w:cs="Times New Roman"/>
          <w:lang w:val="en-US"/>
        </w:rPr>
        <w:t xml:space="preserve">, representing parents, community members, and daycare children. </w:t>
      </w:r>
      <w:r w:rsidR="000847D4" w:rsidRPr="000847D4">
        <w:rPr>
          <w:rFonts w:ascii="Times New Roman" w:hAnsi="Times New Roman" w:cs="Times New Roman"/>
          <w:lang w:val="en-US"/>
        </w:rPr>
        <w:t>The celebration of these days has served as an inspiring platform to spread awareness on child rights, girl child rights, safety and empowerment of women, and safe food.</w:t>
      </w:r>
    </w:p>
    <w:p w14:paraId="7AA8D135" w14:textId="77777777" w:rsidR="00AD6E3D" w:rsidRDefault="00AD6E3D" w:rsidP="00B05768">
      <w:pPr>
        <w:spacing w:after="0"/>
        <w:jc w:val="both"/>
        <w:rPr>
          <w:rFonts w:ascii="Times New Roman" w:hAnsi="Times New Roman" w:cs="Times New Roman"/>
          <w:lang w:val="en-US"/>
        </w:rPr>
      </w:pPr>
    </w:p>
    <w:p w14:paraId="5E44344C" w14:textId="6E1BE07F" w:rsidR="00AD6E3D" w:rsidRPr="009C09DC" w:rsidRDefault="009C09DC" w:rsidP="00B05768">
      <w:pPr>
        <w:pStyle w:val="NormalWeb"/>
        <w:spacing w:before="0" w:beforeAutospacing="0" w:after="0" w:afterAutospacing="0"/>
        <w:rPr>
          <w:b/>
          <w:bCs/>
          <w:color w:val="002060"/>
          <w:sz w:val="22"/>
          <w:szCs w:val="22"/>
          <w:lang w:val="en-US"/>
        </w:rPr>
      </w:pPr>
      <w:r w:rsidRPr="009C09DC">
        <w:rPr>
          <w:b/>
          <w:lang w:val="en-US"/>
        </w:rPr>
        <w:t>Lesson plan preparation session</w:t>
      </w:r>
      <w:r w:rsidR="00AD6E3D" w:rsidRPr="009C09DC">
        <w:rPr>
          <w:b/>
          <w:bCs/>
          <w:color w:val="002060"/>
          <w:sz w:val="22"/>
          <w:szCs w:val="22"/>
          <w:lang w:val="en-US"/>
        </w:rPr>
        <w:t>:</w:t>
      </w:r>
    </w:p>
    <w:p w14:paraId="396EE93F" w14:textId="670564BB" w:rsidR="00AD6E3D" w:rsidRDefault="00B52E4B" w:rsidP="00B05768">
      <w:pPr>
        <w:spacing w:after="0"/>
        <w:jc w:val="both"/>
        <w:rPr>
          <w:rFonts w:ascii="Times New Roman" w:hAnsi="Times New Roman" w:cs="Times New Roman"/>
          <w:lang w:val="en-US"/>
        </w:rPr>
      </w:pPr>
      <w:r>
        <w:rPr>
          <w:rFonts w:ascii="Times New Roman" w:hAnsi="Times New Roman" w:cs="Times New Roman"/>
          <w:noProof/>
          <w:lang w:eastAsia="en-GB"/>
        </w:rPr>
        <w:drawing>
          <wp:anchor distT="0" distB="0" distL="114300" distR="114300" simplePos="0" relativeHeight="251656704" behindDoc="1" locked="0" layoutInCell="1" allowOverlap="1" wp14:anchorId="2F23BA66" wp14:editId="7E1C0392">
            <wp:simplePos x="0" y="0"/>
            <wp:positionH relativeFrom="column">
              <wp:posOffset>3448050</wp:posOffset>
            </wp:positionH>
            <wp:positionV relativeFrom="paragraph">
              <wp:posOffset>55245</wp:posOffset>
            </wp:positionV>
            <wp:extent cx="2387600" cy="1790700"/>
            <wp:effectExtent l="0" t="0" r="0" b="0"/>
            <wp:wrapTight wrapText="bothSides">
              <wp:wrapPolygon edited="0">
                <wp:start x="0" y="0"/>
                <wp:lineTo x="0" y="21370"/>
                <wp:lineTo x="21370" y="21370"/>
                <wp:lineTo x="2137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alsession.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7600" cy="1790700"/>
                    </a:xfrm>
                    <a:prstGeom prst="rect">
                      <a:avLst/>
                    </a:prstGeom>
                  </pic:spPr>
                </pic:pic>
              </a:graphicData>
            </a:graphic>
            <wp14:sizeRelH relativeFrom="page">
              <wp14:pctWidth>0</wp14:pctWidth>
            </wp14:sizeRelH>
            <wp14:sizeRelV relativeFrom="page">
              <wp14:pctHeight>0</wp14:pctHeight>
            </wp14:sizeRelV>
          </wp:anchor>
        </w:drawing>
      </w:r>
      <w:r w:rsidRPr="00B52E4B">
        <w:rPr>
          <w:rFonts w:ascii="Times New Roman" w:hAnsi="Times New Roman" w:cs="Times New Roman"/>
          <w:lang w:val="en-US"/>
        </w:rPr>
        <w:t xml:space="preserve">Lesson plan preparation sessions have been organized for the staff to ensure the care, growth and development of children </w:t>
      </w:r>
      <w:r>
        <w:rPr>
          <w:rFonts w:ascii="Times New Roman" w:hAnsi="Times New Roman" w:cs="Times New Roman"/>
          <w:lang w:val="en-US"/>
        </w:rPr>
        <w:t>of</w:t>
      </w:r>
      <w:r w:rsidRPr="00B52E4B">
        <w:rPr>
          <w:rFonts w:ascii="Times New Roman" w:hAnsi="Times New Roman" w:cs="Times New Roman"/>
          <w:lang w:val="en-US"/>
        </w:rPr>
        <w:t xml:space="preserve"> Grasshopper Kindergarten. These sessions included topics such as </w:t>
      </w:r>
      <w:r w:rsidR="0094307E" w:rsidRPr="00B52E4B">
        <w:rPr>
          <w:rFonts w:ascii="Times New Roman" w:hAnsi="Times New Roman" w:cs="Times New Roman"/>
          <w:lang w:val="en-US"/>
        </w:rPr>
        <w:t>creating an effective routine for managing children’s activities</w:t>
      </w:r>
      <w:r w:rsidR="0094307E">
        <w:rPr>
          <w:rFonts w:ascii="Times New Roman" w:hAnsi="Times New Roman" w:cs="Times New Roman"/>
          <w:lang w:val="en-US"/>
        </w:rPr>
        <w:t xml:space="preserve">, </w:t>
      </w:r>
      <w:r w:rsidRPr="00B52E4B">
        <w:rPr>
          <w:rFonts w:ascii="Times New Roman" w:hAnsi="Times New Roman" w:cs="Times New Roman"/>
          <w:lang w:val="en-US"/>
        </w:rPr>
        <w:t>safety and child protection, child rights, appropriate and inappropriate behavior with children, training in making different types of toys that help children develop</w:t>
      </w:r>
      <w:r w:rsidR="0094307E">
        <w:rPr>
          <w:rFonts w:ascii="Times New Roman" w:hAnsi="Times New Roman" w:cs="Times New Roman"/>
          <w:lang w:val="en-US"/>
        </w:rPr>
        <w:t>ment</w:t>
      </w:r>
      <w:r w:rsidRPr="00B52E4B">
        <w:rPr>
          <w:rFonts w:ascii="Times New Roman" w:hAnsi="Times New Roman" w:cs="Times New Roman"/>
          <w:lang w:val="en-US"/>
        </w:rPr>
        <w:t xml:space="preserve"> and</w:t>
      </w:r>
      <w:r w:rsidR="0094307E">
        <w:rPr>
          <w:rFonts w:ascii="Times New Roman" w:hAnsi="Times New Roman" w:cs="Times New Roman"/>
          <w:lang w:val="en-US"/>
        </w:rPr>
        <w:t xml:space="preserve"> collect recycle </w:t>
      </w:r>
      <w:proofErr w:type="spellStart"/>
      <w:r w:rsidR="0094307E">
        <w:rPr>
          <w:rFonts w:ascii="Times New Roman" w:hAnsi="Times New Roman" w:cs="Times New Roman"/>
          <w:lang w:val="en-US"/>
        </w:rPr>
        <w:t>materials</w:t>
      </w:r>
      <w:r w:rsidR="004F08EF">
        <w:rPr>
          <w:rFonts w:ascii="Times New Roman" w:hAnsi="Times New Roman" w:cs="Times New Roman"/>
          <w:lang w:val="en-US"/>
        </w:rPr>
        <w:t>s</w:t>
      </w:r>
      <w:proofErr w:type="spellEnd"/>
      <w:r w:rsidR="0094307E">
        <w:rPr>
          <w:rFonts w:ascii="Times New Roman" w:hAnsi="Times New Roman" w:cs="Times New Roman"/>
          <w:lang w:val="en-US"/>
        </w:rPr>
        <w:t xml:space="preserve">. </w:t>
      </w:r>
      <w:r w:rsidRPr="00B52E4B">
        <w:rPr>
          <w:rFonts w:ascii="Times New Roman" w:hAnsi="Times New Roman" w:cs="Times New Roman"/>
          <w:lang w:val="en-US"/>
        </w:rPr>
        <w:t>The staffs are now effectively using their own materials and toys to help children learn through play. They are also teaching children through their own stories and rhymes on various topics such as nature and environment, fairy tales and vegetables. These activities have contributed significantly to enhancing the skills and teaching abilities of the staff.</w:t>
      </w:r>
    </w:p>
    <w:p w14:paraId="6EF6EDA0" w14:textId="77777777" w:rsidR="00AD6E3D" w:rsidRPr="00C22CC5" w:rsidRDefault="00AD6E3D" w:rsidP="00B05768">
      <w:pPr>
        <w:spacing w:after="0"/>
        <w:jc w:val="both"/>
        <w:rPr>
          <w:rFonts w:ascii="Times New Roman" w:hAnsi="Times New Roman" w:cs="Times New Roman"/>
          <w:sz w:val="20"/>
          <w:szCs w:val="20"/>
          <w:lang w:val="en-US"/>
        </w:rPr>
      </w:pPr>
    </w:p>
    <w:p w14:paraId="120707DE" w14:textId="77777777" w:rsidR="00AD6E3D" w:rsidRPr="00C22CC5" w:rsidRDefault="00AD6E3D" w:rsidP="00B05768">
      <w:pPr>
        <w:spacing w:after="0"/>
        <w:jc w:val="both"/>
        <w:rPr>
          <w:rFonts w:ascii="Times New Roman" w:hAnsi="Times New Roman" w:cs="Times New Roman"/>
          <w:sz w:val="20"/>
          <w:szCs w:val="20"/>
          <w:lang w:val="en-US"/>
        </w:rPr>
      </w:pPr>
    </w:p>
    <w:p w14:paraId="45BBF0BA" w14:textId="77777777" w:rsidR="00C22CC5" w:rsidRPr="00C22CC5" w:rsidRDefault="00C22CC5" w:rsidP="00C22CC5">
      <w:pPr>
        <w:pStyle w:val="NormalWeb"/>
        <w:spacing w:before="0" w:beforeAutospacing="0" w:after="0" w:afterAutospacing="0"/>
        <w:rPr>
          <w:b/>
          <w:bCs/>
          <w:sz w:val="22"/>
          <w:szCs w:val="22"/>
          <w:lang w:val="en-US"/>
        </w:rPr>
      </w:pPr>
      <w:r w:rsidRPr="00C22CC5">
        <w:rPr>
          <w:b/>
          <w:bCs/>
          <w:sz w:val="22"/>
          <w:szCs w:val="22"/>
          <w:lang w:val="en-US"/>
        </w:rPr>
        <w:t>Community Feedback and Engagement (April 2025 – March 2026)</w:t>
      </w:r>
    </w:p>
    <w:p w14:paraId="560EE9DC" w14:textId="77777777" w:rsidR="00C22CC5" w:rsidRPr="00C22CC5" w:rsidRDefault="00C22CC5" w:rsidP="000C2464">
      <w:pPr>
        <w:pStyle w:val="NormalWeb"/>
        <w:spacing w:before="0" w:beforeAutospacing="0" w:after="0" w:afterAutospacing="0"/>
        <w:jc w:val="both"/>
        <w:rPr>
          <w:sz w:val="22"/>
          <w:szCs w:val="22"/>
          <w:lang w:val="en-US"/>
        </w:rPr>
      </w:pPr>
      <w:r w:rsidRPr="00C22CC5">
        <w:rPr>
          <w:sz w:val="22"/>
          <w:szCs w:val="22"/>
          <w:lang w:val="en-US"/>
        </w:rPr>
        <w:t>During the reporting period of April 2025 to March 2026, community members expressed strong appreciation and satisfaction regarding the activities and positive impact of Grasshopper Day Care &amp; Kindergarten. Parents, local women, and adolescent groups recognized the center’s significant contribution to promoting Early Childhood Development (ECD), improving child nutrition, and enhancing parental awareness on hygiene, positive discipline, and effective parenting practices.</w:t>
      </w:r>
    </w:p>
    <w:p w14:paraId="5E367A15" w14:textId="77777777" w:rsidR="000C2464" w:rsidRDefault="000C2464" w:rsidP="00C22CC5">
      <w:pPr>
        <w:pStyle w:val="NormalWeb"/>
        <w:spacing w:before="0" w:beforeAutospacing="0" w:after="0" w:afterAutospacing="0"/>
        <w:rPr>
          <w:sz w:val="22"/>
          <w:szCs w:val="22"/>
          <w:lang w:val="en-US"/>
        </w:rPr>
      </w:pPr>
    </w:p>
    <w:p w14:paraId="4A97B04D" w14:textId="4A0219FD" w:rsidR="00C22CC5" w:rsidRPr="00C22CC5" w:rsidRDefault="00C22CC5" w:rsidP="000C2464">
      <w:pPr>
        <w:pStyle w:val="NormalWeb"/>
        <w:spacing w:before="0" w:beforeAutospacing="0" w:after="0" w:afterAutospacing="0"/>
        <w:jc w:val="both"/>
        <w:rPr>
          <w:sz w:val="22"/>
          <w:szCs w:val="22"/>
          <w:lang w:val="en-US"/>
        </w:rPr>
      </w:pPr>
      <w:r w:rsidRPr="00C22CC5">
        <w:rPr>
          <w:sz w:val="22"/>
          <w:szCs w:val="22"/>
          <w:lang w:val="en-US"/>
        </w:rPr>
        <w:t>Community participants reported that regular social group meetings, awareness sessions, and cooking demonstrations strengthened their knowledge of child care, nutritious food preparation, maternal health, and child protection practices. Many parents observed visible improvements in their children’s social interaction, communication abilities, and overall confidence after attending the center.</w:t>
      </w:r>
      <w:r w:rsidR="000C2464">
        <w:rPr>
          <w:sz w:val="22"/>
          <w:szCs w:val="22"/>
          <w:lang w:val="en-US"/>
        </w:rPr>
        <w:t xml:space="preserve"> </w:t>
      </w:r>
      <w:r w:rsidRPr="00C22CC5">
        <w:rPr>
          <w:sz w:val="22"/>
          <w:szCs w:val="22"/>
          <w:lang w:val="en-US"/>
        </w:rPr>
        <w:t>Local leaders and mothers’ groups particularly appreciated the center’s inclusive and community-based approach, noting that it has fostered stronger community bonding and encouraged shared responsibility for children’s wellbeing. Participants encouraged Caritas Bangladesh to continue and expand similar initiatives to reach more vulnerable families in neighboring communities.</w:t>
      </w:r>
      <w:r w:rsidR="000C2464">
        <w:rPr>
          <w:sz w:val="22"/>
          <w:szCs w:val="22"/>
          <w:lang w:val="en-US"/>
        </w:rPr>
        <w:t xml:space="preserve"> </w:t>
      </w:r>
      <w:r w:rsidR="000C2464" w:rsidRPr="000C2464">
        <w:rPr>
          <w:sz w:val="22"/>
          <w:szCs w:val="22"/>
          <w:highlight w:val="yellow"/>
          <w:lang w:val="en-US"/>
        </w:rPr>
        <w:t>……….</w:t>
      </w:r>
      <w:r w:rsidRPr="00C22CC5">
        <w:rPr>
          <w:sz w:val="22"/>
          <w:szCs w:val="22"/>
          <w:highlight w:val="yellow"/>
          <w:lang w:val="en-US"/>
        </w:rPr>
        <w:t xml:space="preserve">, a regular member of the </w:t>
      </w:r>
      <w:r w:rsidR="000C2464">
        <w:rPr>
          <w:sz w:val="22"/>
          <w:szCs w:val="22"/>
          <w:highlight w:val="yellow"/>
          <w:lang w:val="en-US"/>
        </w:rPr>
        <w:t>--------------</w:t>
      </w:r>
      <w:r w:rsidRPr="00C22CC5">
        <w:rPr>
          <w:sz w:val="22"/>
          <w:szCs w:val="22"/>
          <w:highlight w:val="yellow"/>
          <w:lang w:val="en-US"/>
        </w:rPr>
        <w:t xml:space="preserve"> Social Group, shared her experience:</w:t>
      </w:r>
    </w:p>
    <w:p w14:paraId="385356E2" w14:textId="77777777" w:rsidR="00C22CC5" w:rsidRPr="00C22CC5" w:rsidRDefault="00C22CC5" w:rsidP="00C22CC5">
      <w:pPr>
        <w:pStyle w:val="NormalWeb"/>
        <w:spacing w:before="0" w:beforeAutospacing="0" w:after="0" w:afterAutospacing="0"/>
        <w:rPr>
          <w:sz w:val="22"/>
          <w:szCs w:val="22"/>
          <w:lang w:val="en-US"/>
        </w:rPr>
      </w:pPr>
      <w:r w:rsidRPr="00C22CC5">
        <w:rPr>
          <w:i/>
          <w:iCs/>
          <w:sz w:val="22"/>
          <w:szCs w:val="22"/>
          <w:lang w:val="en-US"/>
        </w:rPr>
        <w:t>“I attend the meeting here every month. I have learned many important things, especially about child care, preparing nutritious food, and caring for pregnant mothers.”</w:t>
      </w:r>
    </w:p>
    <w:p w14:paraId="3565B8A3" w14:textId="77777777" w:rsidR="000C2464" w:rsidRDefault="000C2464" w:rsidP="00C22CC5">
      <w:pPr>
        <w:pStyle w:val="NormalWeb"/>
        <w:spacing w:before="0" w:beforeAutospacing="0" w:after="0" w:afterAutospacing="0"/>
        <w:rPr>
          <w:sz w:val="22"/>
          <w:szCs w:val="22"/>
          <w:lang w:val="en-US"/>
        </w:rPr>
      </w:pPr>
    </w:p>
    <w:p w14:paraId="7038FEEE" w14:textId="63830BBA" w:rsidR="00C22CC5" w:rsidRPr="00C22CC5" w:rsidRDefault="00C22CC5" w:rsidP="00C22CC5">
      <w:pPr>
        <w:pStyle w:val="NormalWeb"/>
        <w:spacing w:before="0" w:beforeAutospacing="0" w:after="0" w:afterAutospacing="0"/>
        <w:rPr>
          <w:sz w:val="22"/>
          <w:szCs w:val="22"/>
          <w:lang w:val="en-US"/>
        </w:rPr>
      </w:pPr>
      <w:r w:rsidRPr="00C22CC5">
        <w:rPr>
          <w:sz w:val="22"/>
          <w:szCs w:val="22"/>
          <w:lang w:val="en-US"/>
        </w:rPr>
        <w:t>Overall, community feedback during the reporting period reflects a high level of trust, cooperation, and growing community ownership, demonstrating the center’s evolving role as a sustainable, community-based model for nurturing early childhood care and education.</w:t>
      </w:r>
    </w:p>
    <w:p w14:paraId="1D31EB77" w14:textId="77777777" w:rsidR="00C22CC5" w:rsidRDefault="00C22CC5" w:rsidP="00B05768">
      <w:pPr>
        <w:pStyle w:val="NormalWeb"/>
        <w:spacing w:before="0" w:beforeAutospacing="0" w:after="0" w:afterAutospacing="0"/>
        <w:rPr>
          <w:b/>
          <w:sz w:val="22"/>
          <w:szCs w:val="22"/>
        </w:rPr>
      </w:pPr>
    </w:p>
    <w:p w14:paraId="52A5C3DB" w14:textId="74167921" w:rsidR="009C010F" w:rsidRPr="003C62F0" w:rsidRDefault="00885B3E" w:rsidP="00B05768">
      <w:pPr>
        <w:pStyle w:val="NormalWeb"/>
        <w:spacing w:before="0" w:beforeAutospacing="0" w:after="0" w:afterAutospacing="0"/>
        <w:rPr>
          <w:b/>
          <w:sz w:val="22"/>
          <w:szCs w:val="22"/>
        </w:rPr>
      </w:pPr>
      <w:r w:rsidRPr="003C62F0">
        <w:rPr>
          <w:b/>
          <w:sz w:val="22"/>
          <w:szCs w:val="22"/>
        </w:rPr>
        <w:t>Staff Development</w:t>
      </w:r>
      <w:r w:rsidR="00F841C3" w:rsidRPr="003C62F0">
        <w:rPr>
          <w:b/>
          <w:sz w:val="22"/>
          <w:szCs w:val="22"/>
        </w:rPr>
        <w:t xml:space="preserve"> </w:t>
      </w:r>
      <w:r w:rsidRPr="003C62F0">
        <w:rPr>
          <w:b/>
          <w:sz w:val="22"/>
          <w:szCs w:val="22"/>
        </w:rPr>
        <w:t>of the team:</w:t>
      </w:r>
    </w:p>
    <w:tbl>
      <w:tblPr>
        <w:tblStyle w:val="GridTable4-Accent51"/>
        <w:tblW w:w="9000" w:type="dxa"/>
        <w:tblInd w:w="108" w:type="dxa"/>
        <w:tblLook w:val="04A0" w:firstRow="1" w:lastRow="0" w:firstColumn="1" w:lastColumn="0" w:noHBand="0" w:noVBand="1"/>
      </w:tblPr>
      <w:tblGrid>
        <w:gridCol w:w="488"/>
        <w:gridCol w:w="3742"/>
        <w:gridCol w:w="1081"/>
        <w:gridCol w:w="1529"/>
        <w:gridCol w:w="2160"/>
      </w:tblGrid>
      <w:tr w:rsidR="003E4D29" w:rsidRPr="003C62F0" w14:paraId="33ABA021" w14:textId="77777777" w:rsidTr="005C568A">
        <w:trPr>
          <w:cnfStyle w:val="100000000000" w:firstRow="1" w:lastRow="0" w:firstColumn="0" w:lastColumn="0" w:oddVBand="0" w:evenVBand="0" w:oddHBand="0" w:evenHBand="0" w:firstRowFirstColumn="0" w:firstRowLastColumn="0" w:lastRowFirstColumn="0" w:lastRowLastColumn="0"/>
          <w:trHeight w:val="282"/>
          <w:tblHeader/>
        </w:trPr>
        <w:tc>
          <w:tcPr>
            <w:cnfStyle w:val="001000000000" w:firstRow="0" w:lastRow="0" w:firstColumn="1" w:lastColumn="0" w:oddVBand="0" w:evenVBand="0" w:oddHBand="0" w:evenHBand="0" w:firstRowFirstColumn="0" w:firstRowLastColumn="0" w:lastRowFirstColumn="0" w:lastRowLastColumn="0"/>
            <w:tcW w:w="488" w:type="dxa"/>
          </w:tcPr>
          <w:p w14:paraId="3C579D13" w14:textId="77777777" w:rsidR="009C010F" w:rsidRPr="003C62F0" w:rsidRDefault="009C010F" w:rsidP="00B05768">
            <w:pPr>
              <w:pStyle w:val="NormalWeb"/>
              <w:spacing w:before="0" w:beforeAutospacing="0" w:after="120" w:afterAutospacing="0"/>
              <w:jc w:val="center"/>
              <w:rPr>
                <w:rStyle w:val="lev"/>
                <w:b/>
                <w:bCs/>
                <w:color w:val="auto"/>
                <w:sz w:val="22"/>
                <w:szCs w:val="22"/>
              </w:rPr>
            </w:pPr>
            <w:r w:rsidRPr="003C62F0">
              <w:rPr>
                <w:rStyle w:val="lev"/>
                <w:b/>
                <w:bCs/>
                <w:color w:val="auto"/>
                <w:sz w:val="22"/>
                <w:szCs w:val="22"/>
              </w:rPr>
              <w:t>SL</w:t>
            </w:r>
          </w:p>
        </w:tc>
        <w:tc>
          <w:tcPr>
            <w:tcW w:w="3742" w:type="dxa"/>
          </w:tcPr>
          <w:p w14:paraId="0831A6B1" w14:textId="26C62F67" w:rsidR="009C010F" w:rsidRPr="003C62F0" w:rsidRDefault="009C010F" w:rsidP="00B05768">
            <w:pPr>
              <w:pStyle w:val="NormalWeb"/>
              <w:spacing w:before="0" w:beforeAutospacing="0" w:after="120" w:afterAutospacing="0"/>
              <w:jc w:val="center"/>
              <w:cnfStyle w:val="100000000000" w:firstRow="1" w:lastRow="0" w:firstColumn="0" w:lastColumn="0" w:oddVBand="0" w:evenVBand="0" w:oddHBand="0" w:evenHBand="0" w:firstRowFirstColumn="0" w:firstRowLastColumn="0" w:lastRowFirstColumn="0" w:lastRowLastColumn="0"/>
              <w:rPr>
                <w:rStyle w:val="lev"/>
                <w:b/>
                <w:bCs/>
                <w:color w:val="auto"/>
                <w:sz w:val="22"/>
                <w:szCs w:val="22"/>
              </w:rPr>
            </w:pPr>
            <w:r w:rsidRPr="003C62F0">
              <w:rPr>
                <w:rStyle w:val="lev"/>
                <w:b/>
                <w:bCs/>
                <w:color w:val="auto"/>
                <w:sz w:val="22"/>
                <w:szCs w:val="22"/>
              </w:rPr>
              <w:t>Events</w:t>
            </w:r>
          </w:p>
        </w:tc>
        <w:tc>
          <w:tcPr>
            <w:tcW w:w="1081" w:type="dxa"/>
          </w:tcPr>
          <w:p w14:paraId="73D47E08" w14:textId="1C154DF3" w:rsidR="009C010F" w:rsidRPr="003C62F0" w:rsidRDefault="009C010F" w:rsidP="00B05768">
            <w:pPr>
              <w:pStyle w:val="NormalWeb"/>
              <w:spacing w:before="0" w:beforeAutospacing="0" w:after="120" w:afterAutospacing="0"/>
              <w:jc w:val="center"/>
              <w:cnfStyle w:val="100000000000" w:firstRow="1" w:lastRow="0" w:firstColumn="0" w:lastColumn="0" w:oddVBand="0" w:evenVBand="0" w:oddHBand="0" w:evenHBand="0" w:firstRowFirstColumn="0" w:firstRowLastColumn="0" w:lastRowFirstColumn="0" w:lastRowLastColumn="0"/>
              <w:rPr>
                <w:rStyle w:val="lev"/>
                <w:b/>
                <w:bCs/>
                <w:color w:val="auto"/>
                <w:sz w:val="22"/>
                <w:szCs w:val="22"/>
              </w:rPr>
            </w:pPr>
            <w:r w:rsidRPr="003C62F0">
              <w:rPr>
                <w:rStyle w:val="lev"/>
                <w:b/>
                <w:bCs/>
                <w:color w:val="auto"/>
                <w:sz w:val="22"/>
                <w:szCs w:val="22"/>
              </w:rPr>
              <w:t>Target</w:t>
            </w:r>
          </w:p>
        </w:tc>
        <w:tc>
          <w:tcPr>
            <w:tcW w:w="1529" w:type="dxa"/>
          </w:tcPr>
          <w:p w14:paraId="39F3FFC7" w14:textId="77777777" w:rsidR="009C010F" w:rsidRPr="003C62F0" w:rsidRDefault="009C010F" w:rsidP="00B05768">
            <w:pPr>
              <w:pStyle w:val="NormalWeb"/>
              <w:spacing w:before="0" w:beforeAutospacing="0" w:after="120" w:afterAutospacing="0"/>
              <w:jc w:val="center"/>
              <w:cnfStyle w:val="100000000000" w:firstRow="1" w:lastRow="0" w:firstColumn="0" w:lastColumn="0" w:oddVBand="0" w:evenVBand="0" w:oddHBand="0" w:evenHBand="0" w:firstRowFirstColumn="0" w:firstRowLastColumn="0" w:lastRowFirstColumn="0" w:lastRowLastColumn="0"/>
              <w:rPr>
                <w:rStyle w:val="lev"/>
                <w:b/>
                <w:bCs/>
                <w:color w:val="auto"/>
                <w:sz w:val="22"/>
                <w:szCs w:val="22"/>
              </w:rPr>
            </w:pPr>
            <w:r w:rsidRPr="003C62F0">
              <w:rPr>
                <w:rStyle w:val="lev"/>
                <w:b/>
                <w:bCs/>
                <w:color w:val="auto"/>
                <w:sz w:val="22"/>
                <w:szCs w:val="22"/>
              </w:rPr>
              <w:t>Achievements</w:t>
            </w:r>
          </w:p>
        </w:tc>
        <w:tc>
          <w:tcPr>
            <w:tcW w:w="2160" w:type="dxa"/>
          </w:tcPr>
          <w:p w14:paraId="60A84D55" w14:textId="77777777" w:rsidR="009C010F" w:rsidRPr="003C62F0" w:rsidRDefault="009C010F" w:rsidP="00B05768">
            <w:pPr>
              <w:pStyle w:val="NormalWeb"/>
              <w:spacing w:before="0" w:beforeAutospacing="0" w:after="120" w:afterAutospacing="0"/>
              <w:jc w:val="center"/>
              <w:cnfStyle w:val="100000000000" w:firstRow="1" w:lastRow="0" w:firstColumn="0" w:lastColumn="0" w:oddVBand="0" w:evenVBand="0" w:oddHBand="0" w:evenHBand="0" w:firstRowFirstColumn="0" w:firstRowLastColumn="0" w:lastRowFirstColumn="0" w:lastRowLastColumn="0"/>
              <w:rPr>
                <w:rStyle w:val="lev"/>
                <w:b/>
                <w:bCs/>
                <w:color w:val="auto"/>
                <w:sz w:val="22"/>
                <w:szCs w:val="22"/>
              </w:rPr>
            </w:pPr>
            <w:r w:rsidRPr="003C62F0">
              <w:rPr>
                <w:rStyle w:val="lev"/>
                <w:b/>
                <w:bCs/>
                <w:color w:val="auto"/>
                <w:sz w:val="22"/>
                <w:szCs w:val="22"/>
              </w:rPr>
              <w:t>Remarks</w:t>
            </w:r>
          </w:p>
        </w:tc>
      </w:tr>
      <w:tr w:rsidR="00E14A12" w:rsidRPr="003C62F0" w14:paraId="7CE81150" w14:textId="77777777" w:rsidTr="00C22CC5">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88" w:type="dxa"/>
          </w:tcPr>
          <w:p w14:paraId="6626C035" w14:textId="6DED20AC" w:rsidR="00E14A12" w:rsidRPr="003C62F0" w:rsidRDefault="00E14A12" w:rsidP="00B05768">
            <w:pPr>
              <w:pStyle w:val="NormalWeb"/>
              <w:spacing w:before="0" w:beforeAutospacing="0" w:after="120" w:afterAutospacing="0"/>
              <w:jc w:val="center"/>
              <w:rPr>
                <w:rStyle w:val="lev"/>
                <w:sz w:val="22"/>
                <w:szCs w:val="22"/>
              </w:rPr>
            </w:pPr>
            <w:r>
              <w:rPr>
                <w:rStyle w:val="lev"/>
                <w:sz w:val="22"/>
                <w:szCs w:val="22"/>
              </w:rPr>
              <w:t>1</w:t>
            </w:r>
          </w:p>
        </w:tc>
        <w:tc>
          <w:tcPr>
            <w:tcW w:w="3742" w:type="dxa"/>
          </w:tcPr>
          <w:p w14:paraId="77A8AA2F" w14:textId="365FE884" w:rsidR="00E14A12" w:rsidRPr="00E14A12" w:rsidRDefault="00E14A12" w:rsidP="00B05768">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Style w:val="lev"/>
                <w:b w:val="0"/>
                <w:bCs w:val="0"/>
                <w:sz w:val="22"/>
                <w:szCs w:val="22"/>
              </w:rPr>
            </w:pPr>
            <w:r w:rsidRPr="00E14A12">
              <w:rPr>
                <w:rStyle w:val="lev"/>
                <w:b w:val="0"/>
                <w:bCs w:val="0"/>
                <w:sz w:val="22"/>
                <w:szCs w:val="22"/>
              </w:rPr>
              <w:t>Training on nutrition</w:t>
            </w:r>
          </w:p>
        </w:tc>
        <w:tc>
          <w:tcPr>
            <w:tcW w:w="1081" w:type="dxa"/>
          </w:tcPr>
          <w:p w14:paraId="1C95D3B9" w14:textId="0AFFA05E" w:rsidR="00E14A12" w:rsidRPr="003C62F0" w:rsidRDefault="00E14A12" w:rsidP="00B05768">
            <w:pPr>
              <w:pStyle w:val="NormalWeb"/>
              <w:spacing w:before="0" w:beforeAutospacing="0" w:after="120" w:afterAutospacing="0"/>
              <w:jc w:val="center"/>
              <w:cnfStyle w:val="000000100000" w:firstRow="0" w:lastRow="0" w:firstColumn="0" w:lastColumn="0" w:oddVBand="0" w:evenVBand="0" w:oddHBand="1" w:evenHBand="0" w:firstRowFirstColumn="0" w:firstRowLastColumn="0" w:lastRowFirstColumn="0" w:lastRowLastColumn="0"/>
              <w:rPr>
                <w:rStyle w:val="lev"/>
                <w:sz w:val="22"/>
                <w:szCs w:val="22"/>
              </w:rPr>
            </w:pPr>
            <w:r>
              <w:rPr>
                <w:rStyle w:val="lev"/>
                <w:sz w:val="22"/>
                <w:szCs w:val="22"/>
              </w:rPr>
              <w:t>18</w:t>
            </w:r>
          </w:p>
        </w:tc>
        <w:tc>
          <w:tcPr>
            <w:tcW w:w="1529" w:type="dxa"/>
          </w:tcPr>
          <w:p w14:paraId="3AE8236B" w14:textId="0BB7FA69" w:rsidR="00E14A12" w:rsidRPr="003C62F0" w:rsidRDefault="00E14A12" w:rsidP="00B05768">
            <w:pPr>
              <w:pStyle w:val="NormalWeb"/>
              <w:spacing w:before="0" w:beforeAutospacing="0" w:after="120" w:afterAutospacing="0"/>
              <w:jc w:val="center"/>
              <w:cnfStyle w:val="000000100000" w:firstRow="0" w:lastRow="0" w:firstColumn="0" w:lastColumn="0" w:oddVBand="0" w:evenVBand="0" w:oddHBand="1" w:evenHBand="0" w:firstRowFirstColumn="0" w:firstRowLastColumn="0" w:lastRowFirstColumn="0" w:lastRowLastColumn="0"/>
              <w:rPr>
                <w:rStyle w:val="lev"/>
                <w:sz w:val="22"/>
                <w:szCs w:val="22"/>
              </w:rPr>
            </w:pPr>
            <w:r>
              <w:rPr>
                <w:rStyle w:val="lev"/>
                <w:sz w:val="22"/>
                <w:szCs w:val="22"/>
              </w:rPr>
              <w:t>18</w:t>
            </w:r>
          </w:p>
        </w:tc>
        <w:tc>
          <w:tcPr>
            <w:tcW w:w="2160" w:type="dxa"/>
          </w:tcPr>
          <w:p w14:paraId="76A39716" w14:textId="2ED611CF" w:rsidR="00E14A12" w:rsidRPr="003C62F0" w:rsidRDefault="00E14A12" w:rsidP="00B05768">
            <w:pPr>
              <w:pStyle w:val="NormalWeb"/>
              <w:spacing w:before="0" w:beforeAutospacing="0" w:after="120" w:afterAutospacing="0"/>
              <w:jc w:val="center"/>
              <w:cnfStyle w:val="000000100000" w:firstRow="0" w:lastRow="0" w:firstColumn="0" w:lastColumn="0" w:oddVBand="0" w:evenVBand="0" w:oddHBand="1" w:evenHBand="0" w:firstRowFirstColumn="0" w:firstRowLastColumn="0" w:lastRowFirstColumn="0" w:lastRowLastColumn="0"/>
              <w:rPr>
                <w:rStyle w:val="lev"/>
                <w:sz w:val="22"/>
                <w:szCs w:val="22"/>
              </w:rPr>
            </w:pPr>
            <w:r>
              <w:rPr>
                <w:rStyle w:val="lev"/>
                <w:sz w:val="22"/>
                <w:szCs w:val="22"/>
              </w:rPr>
              <w:t>Grasshopper&amp; Ankur team</w:t>
            </w:r>
          </w:p>
        </w:tc>
      </w:tr>
      <w:tr w:rsidR="003E4D29" w:rsidRPr="003C62F0" w14:paraId="12C5ADAA" w14:textId="77777777" w:rsidTr="00C22CC5">
        <w:trPr>
          <w:trHeight w:val="269"/>
        </w:trPr>
        <w:tc>
          <w:tcPr>
            <w:cnfStyle w:val="001000000000" w:firstRow="0" w:lastRow="0" w:firstColumn="1" w:lastColumn="0" w:oddVBand="0" w:evenVBand="0" w:oddHBand="0" w:evenHBand="0" w:firstRowFirstColumn="0" w:firstRowLastColumn="0" w:lastRowFirstColumn="0" w:lastRowLastColumn="0"/>
            <w:tcW w:w="488" w:type="dxa"/>
          </w:tcPr>
          <w:p w14:paraId="5A2ADB31" w14:textId="76C8DE34" w:rsidR="009C010F" w:rsidRPr="003C62F0" w:rsidRDefault="00E14A12" w:rsidP="00B05768">
            <w:pPr>
              <w:pStyle w:val="NormalWeb"/>
              <w:spacing w:before="0" w:beforeAutospacing="0" w:after="120" w:afterAutospacing="0"/>
              <w:jc w:val="center"/>
              <w:rPr>
                <w:rStyle w:val="lev"/>
                <w:sz w:val="22"/>
                <w:szCs w:val="22"/>
              </w:rPr>
            </w:pPr>
            <w:r>
              <w:rPr>
                <w:rStyle w:val="lev"/>
                <w:sz w:val="22"/>
                <w:szCs w:val="22"/>
              </w:rPr>
              <w:t>2</w:t>
            </w:r>
          </w:p>
        </w:tc>
        <w:tc>
          <w:tcPr>
            <w:tcW w:w="3742" w:type="dxa"/>
          </w:tcPr>
          <w:p w14:paraId="47BF6699" w14:textId="6F6709A4" w:rsidR="009C010F" w:rsidRPr="003C62F0" w:rsidRDefault="00885B3E" w:rsidP="00B05768">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lev"/>
                <w:b w:val="0"/>
                <w:bCs w:val="0"/>
                <w:sz w:val="22"/>
                <w:szCs w:val="22"/>
              </w:rPr>
            </w:pPr>
            <w:r w:rsidRPr="003C62F0">
              <w:rPr>
                <w:rStyle w:val="lev"/>
                <w:b w:val="0"/>
                <w:bCs w:val="0"/>
                <w:sz w:val="22"/>
                <w:szCs w:val="22"/>
              </w:rPr>
              <w:t>Project Orientation Training</w:t>
            </w:r>
            <w:r w:rsidR="000F4050" w:rsidRPr="003C62F0">
              <w:rPr>
                <w:rStyle w:val="lev"/>
                <w:b w:val="0"/>
                <w:bCs w:val="0"/>
                <w:sz w:val="22"/>
                <w:szCs w:val="22"/>
              </w:rPr>
              <w:t xml:space="preserve"> (person)</w:t>
            </w:r>
          </w:p>
        </w:tc>
        <w:tc>
          <w:tcPr>
            <w:tcW w:w="1081" w:type="dxa"/>
          </w:tcPr>
          <w:p w14:paraId="14CFE9BB" w14:textId="65B95E3B" w:rsidR="009C010F" w:rsidRPr="003C62F0" w:rsidRDefault="00E85A46" w:rsidP="00B05768">
            <w:pPr>
              <w:pStyle w:val="NormalWeb"/>
              <w:spacing w:before="0" w:beforeAutospacing="0" w:after="120" w:afterAutospacing="0"/>
              <w:jc w:val="center"/>
              <w:cnfStyle w:val="000000000000" w:firstRow="0" w:lastRow="0" w:firstColumn="0" w:lastColumn="0" w:oddVBand="0" w:evenVBand="0" w:oddHBand="0" w:evenHBand="0" w:firstRowFirstColumn="0" w:firstRowLastColumn="0" w:lastRowFirstColumn="0" w:lastRowLastColumn="0"/>
              <w:rPr>
                <w:rStyle w:val="lev"/>
                <w:b w:val="0"/>
                <w:bCs w:val="0"/>
                <w:sz w:val="22"/>
                <w:szCs w:val="22"/>
              </w:rPr>
            </w:pPr>
            <w:r w:rsidRPr="003C62F0">
              <w:rPr>
                <w:rStyle w:val="lev"/>
                <w:b w:val="0"/>
                <w:bCs w:val="0"/>
                <w:sz w:val="22"/>
                <w:szCs w:val="22"/>
              </w:rPr>
              <w:t>5</w:t>
            </w:r>
          </w:p>
        </w:tc>
        <w:tc>
          <w:tcPr>
            <w:tcW w:w="1529" w:type="dxa"/>
          </w:tcPr>
          <w:p w14:paraId="07465EDD" w14:textId="099ED705" w:rsidR="009C010F" w:rsidRPr="003C62F0" w:rsidRDefault="00E85A46" w:rsidP="00B05768">
            <w:pPr>
              <w:pStyle w:val="NormalWeb"/>
              <w:spacing w:before="0" w:beforeAutospacing="0" w:after="120" w:afterAutospacing="0"/>
              <w:jc w:val="center"/>
              <w:cnfStyle w:val="000000000000" w:firstRow="0" w:lastRow="0" w:firstColumn="0" w:lastColumn="0" w:oddVBand="0" w:evenVBand="0" w:oddHBand="0" w:evenHBand="0" w:firstRowFirstColumn="0" w:firstRowLastColumn="0" w:lastRowFirstColumn="0" w:lastRowLastColumn="0"/>
              <w:rPr>
                <w:rStyle w:val="lev"/>
                <w:b w:val="0"/>
                <w:bCs w:val="0"/>
                <w:sz w:val="22"/>
                <w:szCs w:val="22"/>
              </w:rPr>
            </w:pPr>
            <w:r w:rsidRPr="003C62F0">
              <w:rPr>
                <w:rStyle w:val="lev"/>
                <w:b w:val="0"/>
                <w:bCs w:val="0"/>
                <w:sz w:val="22"/>
                <w:szCs w:val="22"/>
              </w:rPr>
              <w:t>5</w:t>
            </w:r>
          </w:p>
        </w:tc>
        <w:tc>
          <w:tcPr>
            <w:tcW w:w="2160" w:type="dxa"/>
          </w:tcPr>
          <w:p w14:paraId="31B1F30B" w14:textId="77777777" w:rsidR="00885B3E" w:rsidRPr="003C62F0" w:rsidRDefault="00885B3E" w:rsidP="00B05768">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lev"/>
                <w:sz w:val="22"/>
                <w:szCs w:val="22"/>
              </w:rPr>
            </w:pPr>
          </w:p>
        </w:tc>
      </w:tr>
      <w:tr w:rsidR="003E4D29" w:rsidRPr="003C62F0" w14:paraId="352EE1F2" w14:textId="77777777" w:rsidTr="00C22CC5">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488" w:type="dxa"/>
          </w:tcPr>
          <w:p w14:paraId="16316FE5" w14:textId="369C373A" w:rsidR="00D65DE3" w:rsidRPr="003C62F0" w:rsidRDefault="00E14A12" w:rsidP="00B05768">
            <w:pPr>
              <w:pStyle w:val="NormalWeb"/>
              <w:spacing w:before="0" w:beforeAutospacing="0" w:after="120" w:afterAutospacing="0"/>
              <w:jc w:val="center"/>
              <w:rPr>
                <w:rStyle w:val="lev"/>
                <w:sz w:val="22"/>
                <w:szCs w:val="22"/>
              </w:rPr>
            </w:pPr>
            <w:r>
              <w:rPr>
                <w:rStyle w:val="lev"/>
                <w:sz w:val="22"/>
                <w:szCs w:val="22"/>
              </w:rPr>
              <w:t>3</w:t>
            </w:r>
          </w:p>
        </w:tc>
        <w:tc>
          <w:tcPr>
            <w:tcW w:w="3742" w:type="dxa"/>
          </w:tcPr>
          <w:p w14:paraId="019E5114" w14:textId="06294FE5" w:rsidR="00D65DE3" w:rsidRPr="003C62F0" w:rsidRDefault="00815F6F" w:rsidP="00B05768">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Style w:val="lev"/>
                <w:b w:val="0"/>
                <w:bCs w:val="0"/>
                <w:sz w:val="22"/>
                <w:szCs w:val="22"/>
              </w:rPr>
            </w:pPr>
            <w:r w:rsidRPr="003C62F0">
              <w:rPr>
                <w:rStyle w:val="lev"/>
                <w:b w:val="0"/>
                <w:bCs w:val="0"/>
                <w:sz w:val="22"/>
                <w:szCs w:val="22"/>
              </w:rPr>
              <w:t xml:space="preserve">Session on </w:t>
            </w:r>
            <w:r w:rsidR="007D5E91" w:rsidRPr="003C62F0">
              <w:rPr>
                <w:rStyle w:val="lev"/>
                <w:b w:val="0"/>
                <w:bCs w:val="0"/>
                <w:sz w:val="22"/>
                <w:szCs w:val="22"/>
              </w:rPr>
              <w:t>preparing</w:t>
            </w:r>
            <w:r w:rsidRPr="003C62F0">
              <w:rPr>
                <w:rStyle w:val="lev"/>
                <w:b w:val="0"/>
                <w:bCs w:val="0"/>
                <w:sz w:val="22"/>
                <w:szCs w:val="22"/>
              </w:rPr>
              <w:t xml:space="preserve"> </w:t>
            </w:r>
            <w:r w:rsidR="007D5E91" w:rsidRPr="003C62F0">
              <w:rPr>
                <w:rStyle w:val="lev"/>
                <w:b w:val="0"/>
                <w:bCs w:val="0"/>
                <w:sz w:val="22"/>
                <w:szCs w:val="22"/>
              </w:rPr>
              <w:t xml:space="preserve">the </w:t>
            </w:r>
            <w:r w:rsidR="00E85A46" w:rsidRPr="003C62F0">
              <w:rPr>
                <w:rStyle w:val="lev"/>
                <w:b w:val="0"/>
                <w:bCs w:val="0"/>
                <w:sz w:val="22"/>
                <w:szCs w:val="22"/>
              </w:rPr>
              <w:t>report</w:t>
            </w:r>
            <w:r w:rsidR="00D65DE3" w:rsidRPr="003C62F0">
              <w:rPr>
                <w:rStyle w:val="lev"/>
                <w:b w:val="0"/>
                <w:bCs w:val="0"/>
                <w:sz w:val="22"/>
                <w:szCs w:val="22"/>
              </w:rPr>
              <w:t xml:space="preserve"> </w:t>
            </w:r>
            <w:r w:rsidR="00D65DE3" w:rsidRPr="003C62F0">
              <w:rPr>
                <w:rStyle w:val="lev"/>
                <w:b w:val="0"/>
                <w:bCs w:val="0"/>
                <w:sz w:val="22"/>
                <w:szCs w:val="22"/>
              </w:rPr>
              <w:lastRenderedPageBreak/>
              <w:t>(person)</w:t>
            </w:r>
          </w:p>
        </w:tc>
        <w:tc>
          <w:tcPr>
            <w:tcW w:w="1081" w:type="dxa"/>
          </w:tcPr>
          <w:p w14:paraId="3199182D" w14:textId="37AE4979" w:rsidR="00D65DE3" w:rsidRPr="003C62F0" w:rsidRDefault="00D65DE3" w:rsidP="00B05768">
            <w:pPr>
              <w:pStyle w:val="NormalWeb"/>
              <w:spacing w:before="0" w:beforeAutospacing="0" w:after="120" w:afterAutospacing="0"/>
              <w:jc w:val="center"/>
              <w:cnfStyle w:val="000000100000" w:firstRow="0" w:lastRow="0" w:firstColumn="0" w:lastColumn="0" w:oddVBand="0" w:evenVBand="0" w:oddHBand="1" w:evenHBand="0" w:firstRowFirstColumn="0" w:firstRowLastColumn="0" w:lastRowFirstColumn="0" w:lastRowLastColumn="0"/>
              <w:rPr>
                <w:rStyle w:val="lev"/>
                <w:b w:val="0"/>
                <w:bCs w:val="0"/>
                <w:sz w:val="22"/>
                <w:szCs w:val="22"/>
              </w:rPr>
            </w:pPr>
            <w:r w:rsidRPr="003C62F0">
              <w:rPr>
                <w:rStyle w:val="lev"/>
                <w:b w:val="0"/>
                <w:bCs w:val="0"/>
                <w:sz w:val="22"/>
                <w:szCs w:val="22"/>
              </w:rPr>
              <w:lastRenderedPageBreak/>
              <w:t>5</w:t>
            </w:r>
          </w:p>
        </w:tc>
        <w:tc>
          <w:tcPr>
            <w:tcW w:w="1529" w:type="dxa"/>
          </w:tcPr>
          <w:p w14:paraId="59413AC2" w14:textId="34456CCB" w:rsidR="00D65DE3" w:rsidRPr="003C62F0" w:rsidRDefault="00D65DE3" w:rsidP="00B05768">
            <w:pPr>
              <w:pStyle w:val="NormalWeb"/>
              <w:spacing w:before="0" w:beforeAutospacing="0" w:after="120" w:afterAutospacing="0"/>
              <w:jc w:val="center"/>
              <w:cnfStyle w:val="000000100000" w:firstRow="0" w:lastRow="0" w:firstColumn="0" w:lastColumn="0" w:oddVBand="0" w:evenVBand="0" w:oddHBand="1" w:evenHBand="0" w:firstRowFirstColumn="0" w:firstRowLastColumn="0" w:lastRowFirstColumn="0" w:lastRowLastColumn="0"/>
              <w:rPr>
                <w:rStyle w:val="lev"/>
                <w:b w:val="0"/>
                <w:bCs w:val="0"/>
                <w:sz w:val="22"/>
                <w:szCs w:val="22"/>
              </w:rPr>
            </w:pPr>
            <w:r w:rsidRPr="003C62F0">
              <w:rPr>
                <w:rStyle w:val="lev"/>
                <w:b w:val="0"/>
                <w:bCs w:val="0"/>
                <w:sz w:val="22"/>
                <w:szCs w:val="22"/>
              </w:rPr>
              <w:t>5</w:t>
            </w:r>
          </w:p>
        </w:tc>
        <w:tc>
          <w:tcPr>
            <w:tcW w:w="2160" w:type="dxa"/>
          </w:tcPr>
          <w:p w14:paraId="36780399" w14:textId="77777777" w:rsidR="00D65DE3" w:rsidRPr="003C62F0" w:rsidRDefault="00D65DE3" w:rsidP="00B05768">
            <w:pPr>
              <w:pStyle w:val="NormalWeb"/>
              <w:spacing w:before="0" w:beforeAutospacing="0" w:after="120" w:afterAutospacing="0"/>
              <w:cnfStyle w:val="000000100000" w:firstRow="0" w:lastRow="0" w:firstColumn="0" w:lastColumn="0" w:oddVBand="0" w:evenVBand="0" w:oddHBand="1" w:evenHBand="0" w:firstRowFirstColumn="0" w:firstRowLastColumn="0" w:lastRowFirstColumn="0" w:lastRowLastColumn="0"/>
              <w:rPr>
                <w:rStyle w:val="lev"/>
                <w:sz w:val="22"/>
                <w:szCs w:val="22"/>
              </w:rPr>
            </w:pPr>
          </w:p>
        </w:tc>
      </w:tr>
      <w:tr w:rsidR="003E4D29" w:rsidRPr="003C62F0" w14:paraId="51051AC4" w14:textId="77777777" w:rsidTr="00C22CC5">
        <w:trPr>
          <w:trHeight w:val="656"/>
        </w:trPr>
        <w:tc>
          <w:tcPr>
            <w:cnfStyle w:val="001000000000" w:firstRow="0" w:lastRow="0" w:firstColumn="1" w:lastColumn="0" w:oddVBand="0" w:evenVBand="0" w:oddHBand="0" w:evenHBand="0" w:firstRowFirstColumn="0" w:firstRowLastColumn="0" w:lastRowFirstColumn="0" w:lastRowLastColumn="0"/>
            <w:tcW w:w="488" w:type="dxa"/>
          </w:tcPr>
          <w:p w14:paraId="40C1118D" w14:textId="60DB432C" w:rsidR="00D65DE3" w:rsidRPr="003C62F0" w:rsidRDefault="00E14A12" w:rsidP="00B05768">
            <w:pPr>
              <w:pStyle w:val="NormalWeb"/>
              <w:spacing w:before="0" w:beforeAutospacing="0" w:after="120" w:afterAutospacing="0"/>
              <w:jc w:val="center"/>
              <w:rPr>
                <w:rStyle w:val="lev"/>
                <w:sz w:val="22"/>
                <w:szCs w:val="22"/>
              </w:rPr>
            </w:pPr>
            <w:r>
              <w:rPr>
                <w:rStyle w:val="lev"/>
                <w:sz w:val="22"/>
                <w:szCs w:val="22"/>
              </w:rPr>
              <w:t>4</w:t>
            </w:r>
          </w:p>
        </w:tc>
        <w:tc>
          <w:tcPr>
            <w:tcW w:w="3742" w:type="dxa"/>
          </w:tcPr>
          <w:p w14:paraId="49CB2FC7" w14:textId="7295C7BA" w:rsidR="00D65DE3" w:rsidRPr="003C62F0" w:rsidRDefault="00815F6F" w:rsidP="00B05768">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lev"/>
                <w:b w:val="0"/>
                <w:bCs w:val="0"/>
                <w:sz w:val="22"/>
                <w:szCs w:val="22"/>
              </w:rPr>
            </w:pPr>
            <w:r w:rsidRPr="003C62F0">
              <w:rPr>
                <w:rStyle w:val="lev"/>
                <w:b w:val="0"/>
                <w:bCs w:val="0"/>
                <w:sz w:val="22"/>
                <w:szCs w:val="22"/>
              </w:rPr>
              <w:t xml:space="preserve">Training on </w:t>
            </w:r>
            <w:r w:rsidR="007D5E91" w:rsidRPr="003C62F0">
              <w:rPr>
                <w:rStyle w:val="lev"/>
                <w:b w:val="0"/>
                <w:bCs w:val="0"/>
                <w:sz w:val="22"/>
                <w:szCs w:val="22"/>
              </w:rPr>
              <w:t>developing</w:t>
            </w:r>
            <w:r w:rsidR="00D65DE3" w:rsidRPr="003C62F0">
              <w:rPr>
                <w:rStyle w:val="lev"/>
                <w:b w:val="0"/>
                <w:bCs w:val="0"/>
                <w:sz w:val="22"/>
                <w:szCs w:val="22"/>
              </w:rPr>
              <w:t xml:space="preserve"> ECD </w:t>
            </w:r>
            <w:r w:rsidRPr="003C62F0">
              <w:rPr>
                <w:rStyle w:val="lev"/>
                <w:b w:val="0"/>
                <w:bCs w:val="0"/>
                <w:sz w:val="22"/>
                <w:szCs w:val="22"/>
              </w:rPr>
              <w:t>material</w:t>
            </w:r>
            <w:r w:rsidR="00E85A46" w:rsidRPr="003C62F0">
              <w:rPr>
                <w:rStyle w:val="lev"/>
                <w:b w:val="0"/>
                <w:bCs w:val="0"/>
                <w:sz w:val="22"/>
                <w:szCs w:val="22"/>
              </w:rPr>
              <w:t xml:space="preserve"> &amp; DCC management</w:t>
            </w:r>
          </w:p>
        </w:tc>
        <w:tc>
          <w:tcPr>
            <w:tcW w:w="1081" w:type="dxa"/>
          </w:tcPr>
          <w:p w14:paraId="12F4D22B" w14:textId="7BEA955F" w:rsidR="00D65DE3" w:rsidRPr="003C62F0" w:rsidRDefault="00B0490D" w:rsidP="00B05768">
            <w:pPr>
              <w:pStyle w:val="NormalWeb"/>
              <w:spacing w:before="0" w:beforeAutospacing="0" w:after="120" w:afterAutospacing="0"/>
              <w:jc w:val="center"/>
              <w:cnfStyle w:val="000000000000" w:firstRow="0" w:lastRow="0" w:firstColumn="0" w:lastColumn="0" w:oddVBand="0" w:evenVBand="0" w:oddHBand="0" w:evenHBand="0" w:firstRowFirstColumn="0" w:firstRowLastColumn="0" w:lastRowFirstColumn="0" w:lastRowLastColumn="0"/>
              <w:rPr>
                <w:rStyle w:val="lev"/>
                <w:b w:val="0"/>
                <w:bCs w:val="0"/>
                <w:sz w:val="22"/>
                <w:szCs w:val="22"/>
                <w:highlight w:val="yellow"/>
              </w:rPr>
            </w:pPr>
            <w:r w:rsidRPr="003C62F0">
              <w:rPr>
                <w:rStyle w:val="lev"/>
                <w:b w:val="0"/>
                <w:bCs w:val="0"/>
                <w:sz w:val="22"/>
                <w:szCs w:val="22"/>
              </w:rPr>
              <w:t>3</w:t>
            </w:r>
          </w:p>
        </w:tc>
        <w:tc>
          <w:tcPr>
            <w:tcW w:w="1529" w:type="dxa"/>
          </w:tcPr>
          <w:p w14:paraId="552F6C2C" w14:textId="71716A60" w:rsidR="00D65DE3" w:rsidRPr="003C62F0" w:rsidRDefault="00B0490D" w:rsidP="00B05768">
            <w:pPr>
              <w:pStyle w:val="NormalWeb"/>
              <w:spacing w:before="0" w:beforeAutospacing="0" w:after="120" w:afterAutospacing="0"/>
              <w:jc w:val="center"/>
              <w:cnfStyle w:val="000000000000" w:firstRow="0" w:lastRow="0" w:firstColumn="0" w:lastColumn="0" w:oddVBand="0" w:evenVBand="0" w:oddHBand="0" w:evenHBand="0" w:firstRowFirstColumn="0" w:firstRowLastColumn="0" w:lastRowFirstColumn="0" w:lastRowLastColumn="0"/>
              <w:rPr>
                <w:rStyle w:val="lev"/>
                <w:b w:val="0"/>
                <w:bCs w:val="0"/>
                <w:sz w:val="22"/>
                <w:szCs w:val="22"/>
                <w:highlight w:val="yellow"/>
              </w:rPr>
            </w:pPr>
            <w:r w:rsidRPr="003C62F0">
              <w:rPr>
                <w:rStyle w:val="lev"/>
                <w:b w:val="0"/>
                <w:bCs w:val="0"/>
                <w:sz w:val="22"/>
                <w:szCs w:val="22"/>
              </w:rPr>
              <w:t>3</w:t>
            </w:r>
          </w:p>
        </w:tc>
        <w:tc>
          <w:tcPr>
            <w:tcW w:w="2160" w:type="dxa"/>
          </w:tcPr>
          <w:p w14:paraId="1755C8CD" w14:textId="270AD14C" w:rsidR="00D65DE3" w:rsidRPr="003C62F0" w:rsidRDefault="00D65DE3" w:rsidP="00B05768">
            <w:pPr>
              <w:pStyle w:val="NormalWeb"/>
              <w:spacing w:before="0" w:beforeAutospacing="0" w:after="120" w:afterAutospacing="0"/>
              <w:cnfStyle w:val="000000000000" w:firstRow="0" w:lastRow="0" w:firstColumn="0" w:lastColumn="0" w:oddVBand="0" w:evenVBand="0" w:oddHBand="0" w:evenHBand="0" w:firstRowFirstColumn="0" w:firstRowLastColumn="0" w:lastRowFirstColumn="0" w:lastRowLastColumn="0"/>
              <w:rPr>
                <w:rStyle w:val="lev"/>
                <w:b w:val="0"/>
                <w:sz w:val="22"/>
                <w:szCs w:val="22"/>
              </w:rPr>
            </w:pPr>
          </w:p>
        </w:tc>
      </w:tr>
    </w:tbl>
    <w:p w14:paraId="2E3DF2F8" w14:textId="650C2427" w:rsidR="00377F63" w:rsidRPr="003C62F0" w:rsidRDefault="00377F63" w:rsidP="00B05768">
      <w:pPr>
        <w:pStyle w:val="NormalWeb"/>
        <w:jc w:val="both"/>
        <w:rPr>
          <w:sz w:val="22"/>
          <w:szCs w:val="22"/>
          <w:lang w:val="en-US"/>
        </w:rPr>
      </w:pPr>
      <w:r w:rsidRPr="003C62F0">
        <w:rPr>
          <w:sz w:val="22"/>
          <w:szCs w:val="22"/>
          <w:lang w:val="en-US"/>
        </w:rPr>
        <w:t xml:space="preserve">During the reporting period, staff development remained a key focus to ensure high-quality delivery of early childhood care and education services. </w:t>
      </w:r>
    </w:p>
    <w:p w14:paraId="199EEF95" w14:textId="77777777" w:rsidR="00377F63" w:rsidRPr="003C62F0" w:rsidRDefault="00377F63" w:rsidP="00B05768">
      <w:pPr>
        <w:pStyle w:val="NormalWeb"/>
        <w:rPr>
          <w:sz w:val="22"/>
          <w:szCs w:val="22"/>
          <w:lang w:val="en-US"/>
        </w:rPr>
      </w:pPr>
      <w:r w:rsidRPr="003C62F0">
        <w:rPr>
          <w:sz w:val="22"/>
          <w:szCs w:val="22"/>
          <w:lang w:val="en-US"/>
        </w:rPr>
        <w:t>The staff participated in several capacity-building activities, including:</w:t>
      </w:r>
    </w:p>
    <w:p w14:paraId="308BC087" w14:textId="4C68E7C5" w:rsidR="00D95A08" w:rsidRPr="00D95A08" w:rsidRDefault="00D95A08" w:rsidP="00E72FF6">
      <w:pPr>
        <w:pStyle w:val="NormalWeb"/>
        <w:numPr>
          <w:ilvl w:val="0"/>
          <w:numId w:val="33"/>
        </w:numPr>
        <w:tabs>
          <w:tab w:val="clear" w:pos="720"/>
        </w:tabs>
        <w:ind w:left="360" w:hanging="270"/>
        <w:rPr>
          <w:sz w:val="22"/>
          <w:szCs w:val="22"/>
          <w:lang w:val="en-US"/>
        </w:rPr>
      </w:pPr>
      <w:r w:rsidRPr="00D95A08">
        <w:rPr>
          <w:rStyle w:val="lev"/>
          <w:bCs w:val="0"/>
          <w:sz w:val="22"/>
          <w:szCs w:val="22"/>
        </w:rPr>
        <w:t>Training on nutrition</w:t>
      </w:r>
      <w:r>
        <w:rPr>
          <w:rStyle w:val="lev"/>
          <w:bCs w:val="0"/>
          <w:sz w:val="22"/>
          <w:szCs w:val="22"/>
        </w:rPr>
        <w:t xml:space="preserve"> </w:t>
      </w:r>
      <w:r w:rsidRPr="00D95A08">
        <w:rPr>
          <w:rStyle w:val="lev"/>
          <w:b w:val="0"/>
          <w:bCs w:val="0"/>
          <w:sz w:val="22"/>
          <w:szCs w:val="22"/>
        </w:rPr>
        <w:t>and</w:t>
      </w:r>
      <w:r>
        <w:rPr>
          <w:rStyle w:val="lev"/>
          <w:b w:val="0"/>
          <w:bCs w:val="0"/>
          <w:sz w:val="22"/>
          <w:szCs w:val="22"/>
        </w:rPr>
        <w:t xml:space="preserve"> cleanliness for Educators, Day mothers and Caregivers to </w:t>
      </w:r>
      <w:r w:rsidR="00A86041" w:rsidRPr="00A86041">
        <w:rPr>
          <w:rStyle w:val="lev"/>
          <w:b w:val="0"/>
          <w:bCs w:val="0"/>
          <w:sz w:val="22"/>
          <w:szCs w:val="22"/>
        </w:rPr>
        <w:t>increase the knowledge of educators, day-mothers, and caregivers on nutritious food, cleanliness, and serving nutritious food to children.</w:t>
      </w:r>
    </w:p>
    <w:p w14:paraId="0159F8A8" w14:textId="675AA87D" w:rsidR="00377F63" w:rsidRPr="003C62F0" w:rsidRDefault="00377F63" w:rsidP="00E72FF6">
      <w:pPr>
        <w:pStyle w:val="NormalWeb"/>
        <w:numPr>
          <w:ilvl w:val="0"/>
          <w:numId w:val="33"/>
        </w:numPr>
        <w:tabs>
          <w:tab w:val="clear" w:pos="720"/>
        </w:tabs>
        <w:ind w:left="360" w:hanging="270"/>
        <w:rPr>
          <w:sz w:val="22"/>
          <w:szCs w:val="22"/>
          <w:lang w:val="en-US"/>
        </w:rPr>
      </w:pPr>
      <w:r w:rsidRPr="003C62F0">
        <w:rPr>
          <w:b/>
          <w:bCs/>
          <w:sz w:val="22"/>
          <w:szCs w:val="22"/>
          <w:lang w:val="en-US"/>
        </w:rPr>
        <w:t>Project Orientation Training</w:t>
      </w:r>
      <w:r w:rsidRPr="003C62F0">
        <w:rPr>
          <w:sz w:val="22"/>
          <w:szCs w:val="22"/>
          <w:lang w:val="en-US"/>
        </w:rPr>
        <w:t xml:space="preserve"> </w:t>
      </w:r>
      <w:r w:rsidR="00B0490D" w:rsidRPr="003C62F0">
        <w:rPr>
          <w:sz w:val="22"/>
          <w:szCs w:val="22"/>
          <w:lang w:val="en-US"/>
        </w:rPr>
        <w:t xml:space="preserve">to </w:t>
      </w:r>
      <w:r w:rsidRPr="003C62F0">
        <w:rPr>
          <w:sz w:val="22"/>
          <w:szCs w:val="22"/>
          <w:lang w:val="en-US"/>
        </w:rPr>
        <w:t>providing a comprehensive understanding of project objectives, policies, and implementation strategies.</w:t>
      </w:r>
    </w:p>
    <w:p w14:paraId="73A4EA1E" w14:textId="4439EE14" w:rsidR="00377F63" w:rsidRPr="003C62F0" w:rsidRDefault="00377F63" w:rsidP="00E72FF6">
      <w:pPr>
        <w:pStyle w:val="NormalWeb"/>
        <w:numPr>
          <w:ilvl w:val="0"/>
          <w:numId w:val="33"/>
        </w:numPr>
        <w:tabs>
          <w:tab w:val="clear" w:pos="720"/>
        </w:tabs>
        <w:ind w:left="360" w:hanging="270"/>
        <w:rPr>
          <w:sz w:val="22"/>
          <w:szCs w:val="22"/>
          <w:lang w:val="en-US"/>
        </w:rPr>
      </w:pPr>
      <w:r w:rsidRPr="003C62F0">
        <w:rPr>
          <w:b/>
          <w:bCs/>
          <w:sz w:val="22"/>
          <w:szCs w:val="22"/>
          <w:lang w:val="en-US"/>
        </w:rPr>
        <w:t>Reporting Skills Sessions</w:t>
      </w:r>
      <w:r w:rsidRPr="003C62F0">
        <w:rPr>
          <w:sz w:val="22"/>
          <w:szCs w:val="22"/>
          <w:lang w:val="en-US"/>
        </w:rPr>
        <w:t xml:space="preserve"> </w:t>
      </w:r>
      <w:r w:rsidR="00B0490D" w:rsidRPr="003C62F0">
        <w:rPr>
          <w:sz w:val="22"/>
          <w:szCs w:val="22"/>
          <w:lang w:val="en-US"/>
        </w:rPr>
        <w:t xml:space="preserve">for </w:t>
      </w:r>
      <w:r w:rsidRPr="003C62F0">
        <w:rPr>
          <w:sz w:val="22"/>
          <w:szCs w:val="22"/>
          <w:lang w:val="en-US"/>
        </w:rPr>
        <w:t>enhancing their ability to maintain accurate records, compile progress reports, and analyze data effectively.</w:t>
      </w:r>
    </w:p>
    <w:p w14:paraId="18B67DBC" w14:textId="750F4076" w:rsidR="00377F63" w:rsidRPr="003C62F0" w:rsidRDefault="00377F63" w:rsidP="00E72FF6">
      <w:pPr>
        <w:pStyle w:val="NormalWeb"/>
        <w:numPr>
          <w:ilvl w:val="0"/>
          <w:numId w:val="33"/>
        </w:numPr>
        <w:tabs>
          <w:tab w:val="clear" w:pos="720"/>
        </w:tabs>
        <w:ind w:left="360" w:hanging="270"/>
        <w:rPr>
          <w:sz w:val="22"/>
          <w:szCs w:val="22"/>
          <w:lang w:val="en-US"/>
        </w:rPr>
      </w:pPr>
      <w:r w:rsidRPr="003C62F0">
        <w:rPr>
          <w:b/>
          <w:bCs/>
          <w:sz w:val="22"/>
          <w:szCs w:val="22"/>
          <w:lang w:val="en-US"/>
        </w:rPr>
        <w:t>Training on Developing ECD Materials and DCC Management</w:t>
      </w:r>
      <w:r w:rsidR="00B0490D" w:rsidRPr="003C62F0">
        <w:rPr>
          <w:sz w:val="22"/>
          <w:szCs w:val="22"/>
          <w:lang w:val="en-US"/>
        </w:rPr>
        <w:t xml:space="preserve"> for </w:t>
      </w:r>
      <w:r w:rsidRPr="003C62F0">
        <w:rPr>
          <w:sz w:val="22"/>
          <w:szCs w:val="22"/>
          <w:lang w:val="en-US"/>
        </w:rPr>
        <w:t>focusing on curriculum development, age-appropriate learning materials, child-centered pedagogy, and efficient management of daycare operations.</w:t>
      </w:r>
    </w:p>
    <w:p w14:paraId="2C02457A" w14:textId="302917A7" w:rsidR="00377F63" w:rsidRPr="003C62F0" w:rsidRDefault="00377F63" w:rsidP="00B05768">
      <w:pPr>
        <w:pStyle w:val="NormalWeb"/>
        <w:jc w:val="both"/>
        <w:rPr>
          <w:sz w:val="22"/>
          <w:szCs w:val="22"/>
          <w:lang w:val="en-US"/>
        </w:rPr>
      </w:pPr>
      <w:r w:rsidRPr="003C62F0">
        <w:rPr>
          <w:sz w:val="22"/>
          <w:szCs w:val="22"/>
          <w:lang w:val="en-US"/>
        </w:rPr>
        <w:t xml:space="preserve">These trainings strengthened staff knowledge and skills in </w:t>
      </w:r>
      <w:r w:rsidRPr="003C62F0">
        <w:rPr>
          <w:b/>
          <w:bCs/>
          <w:sz w:val="22"/>
          <w:szCs w:val="22"/>
          <w:lang w:val="en-US"/>
        </w:rPr>
        <w:t>child development monitoring, classroom management, and community engagement</w:t>
      </w:r>
      <w:r w:rsidRPr="003C62F0">
        <w:rPr>
          <w:sz w:val="22"/>
          <w:szCs w:val="22"/>
          <w:lang w:val="en-US"/>
        </w:rPr>
        <w:t xml:space="preserve">, enabling them to deliver better care, learning experiences, and support to children and parents. Continuous professional development has contributed to </w:t>
      </w:r>
      <w:r w:rsidRPr="003C62F0">
        <w:rPr>
          <w:b/>
          <w:bCs/>
          <w:sz w:val="22"/>
          <w:szCs w:val="22"/>
          <w:lang w:val="en-US"/>
        </w:rPr>
        <w:t>improved staff confidence, motivation, and capacity to implement project activities effectively</w:t>
      </w:r>
      <w:r w:rsidR="00B0490D" w:rsidRPr="003C62F0">
        <w:rPr>
          <w:sz w:val="22"/>
          <w:szCs w:val="22"/>
          <w:lang w:val="en-US"/>
        </w:rPr>
        <w:t>.</w:t>
      </w:r>
    </w:p>
    <w:p w14:paraId="30173C0F" w14:textId="7C3A21F2" w:rsidR="00EC1F07" w:rsidRPr="003C62F0" w:rsidRDefault="00EC1F07" w:rsidP="00B05768">
      <w:pPr>
        <w:pStyle w:val="NormalWeb"/>
        <w:spacing w:before="0" w:after="0"/>
        <w:rPr>
          <w:b/>
          <w:bCs/>
          <w:sz w:val="22"/>
          <w:szCs w:val="22"/>
          <w:lang w:val="en-US"/>
        </w:rPr>
      </w:pPr>
      <w:r w:rsidRPr="003C62F0">
        <w:rPr>
          <w:b/>
          <w:bCs/>
          <w:sz w:val="22"/>
          <w:szCs w:val="22"/>
          <w:lang w:val="en-US"/>
        </w:rPr>
        <w:t>Overall Cen</w:t>
      </w:r>
      <w:r w:rsidR="00B0490D" w:rsidRPr="003C62F0">
        <w:rPr>
          <w:b/>
          <w:bCs/>
          <w:sz w:val="22"/>
          <w:szCs w:val="22"/>
          <w:lang w:val="en-US"/>
        </w:rPr>
        <w:t>tre Performance, Observation &amp; Actions to take</w:t>
      </w:r>
      <w:r w:rsidR="00DF4067" w:rsidRPr="003C62F0">
        <w:rPr>
          <w:b/>
          <w:bCs/>
          <w:sz w:val="22"/>
          <w:szCs w:val="22"/>
          <w:lang w:val="en-US"/>
        </w:rPr>
        <w:t xml:space="preserve">: </w:t>
      </w:r>
    </w:p>
    <w:p w14:paraId="572823D8" w14:textId="19375B27" w:rsidR="00EC1F07" w:rsidRPr="003C62F0" w:rsidRDefault="00EC1F07" w:rsidP="00B05768">
      <w:pPr>
        <w:pStyle w:val="NormalWeb"/>
        <w:spacing w:before="0" w:after="0"/>
        <w:jc w:val="both"/>
        <w:rPr>
          <w:bCs/>
          <w:sz w:val="22"/>
          <w:szCs w:val="22"/>
          <w:lang w:val="en-US"/>
        </w:rPr>
      </w:pPr>
      <w:r w:rsidRPr="003C62F0">
        <w:rPr>
          <w:bCs/>
          <w:sz w:val="22"/>
          <w:szCs w:val="22"/>
          <w:lang w:val="en-US"/>
        </w:rPr>
        <w:t xml:space="preserve">The overall performance of the Grasshopper Day Care &amp; Kindergarten during the reporting period has been </w:t>
      </w:r>
      <w:r w:rsidR="00B0490D" w:rsidRPr="003C62F0">
        <w:rPr>
          <w:bCs/>
          <w:sz w:val="22"/>
          <w:szCs w:val="22"/>
          <w:lang w:val="en-US"/>
        </w:rPr>
        <w:t xml:space="preserve">reaching </w:t>
      </w:r>
      <w:r w:rsidRPr="003C62F0">
        <w:rPr>
          <w:b/>
          <w:bCs/>
          <w:sz w:val="22"/>
          <w:szCs w:val="22"/>
          <w:lang w:val="en-US"/>
        </w:rPr>
        <w:t>satisfactory and impactful</w:t>
      </w:r>
      <w:r w:rsidR="00B0490D" w:rsidRPr="003C62F0">
        <w:rPr>
          <w:b/>
          <w:bCs/>
          <w:sz w:val="22"/>
          <w:szCs w:val="22"/>
          <w:lang w:val="en-US"/>
        </w:rPr>
        <w:t xml:space="preserve"> level</w:t>
      </w:r>
      <w:r w:rsidRPr="003C62F0">
        <w:rPr>
          <w:bCs/>
          <w:sz w:val="22"/>
          <w:szCs w:val="22"/>
          <w:lang w:val="en-US"/>
        </w:rPr>
        <w:t>, with visible progress in children’s physical, cognitive, social, and emotional development. The daycare continues to serve as a safe, inclusive, and stimulating environment where children receive care, education, and nutrition in an integrated manner.</w:t>
      </w:r>
    </w:p>
    <w:p w14:paraId="39F3F3BB" w14:textId="77777777" w:rsidR="00EC1F07" w:rsidRPr="003C62F0" w:rsidRDefault="00EC1F07" w:rsidP="00B05768">
      <w:pPr>
        <w:pStyle w:val="NormalWeb"/>
        <w:spacing w:before="0" w:after="0"/>
        <w:rPr>
          <w:bCs/>
          <w:sz w:val="22"/>
          <w:szCs w:val="22"/>
          <w:lang w:val="en-US"/>
        </w:rPr>
      </w:pPr>
      <w:r w:rsidRPr="003C62F0">
        <w:rPr>
          <w:b/>
          <w:bCs/>
          <w:sz w:val="22"/>
          <w:szCs w:val="22"/>
          <w:lang w:val="en-US"/>
        </w:rPr>
        <w:t>Performance Highlights:</w:t>
      </w:r>
    </w:p>
    <w:p w14:paraId="5EDA13BD" w14:textId="77777777" w:rsidR="00EC1F07" w:rsidRPr="003C62F0" w:rsidRDefault="00EC1F07" w:rsidP="00B05768">
      <w:pPr>
        <w:pStyle w:val="NormalWeb"/>
        <w:numPr>
          <w:ilvl w:val="0"/>
          <w:numId w:val="29"/>
        </w:numPr>
        <w:tabs>
          <w:tab w:val="clear" w:pos="720"/>
        </w:tabs>
        <w:spacing w:before="0" w:after="0"/>
        <w:ind w:left="450" w:firstLine="0"/>
        <w:jc w:val="both"/>
        <w:rPr>
          <w:bCs/>
          <w:sz w:val="22"/>
          <w:szCs w:val="22"/>
          <w:lang w:val="en-US"/>
        </w:rPr>
      </w:pPr>
      <w:r w:rsidRPr="003C62F0">
        <w:rPr>
          <w:b/>
          <w:bCs/>
          <w:sz w:val="22"/>
          <w:szCs w:val="22"/>
          <w:lang w:val="en-US"/>
        </w:rPr>
        <w:t>Child Development:</w:t>
      </w:r>
      <w:r w:rsidRPr="003C62F0">
        <w:rPr>
          <w:bCs/>
          <w:sz w:val="22"/>
          <w:szCs w:val="22"/>
          <w:lang w:val="en-US"/>
        </w:rPr>
        <w:t xml:space="preserve"> Regular assessments show noticeable improvement in fine and gross motor skills, communication abilities, and social interactions among children. Activities such as puzzle completion, stacking blocks, and group play have enhanced both problem-solving and teamwork skills.</w:t>
      </w:r>
    </w:p>
    <w:p w14:paraId="6F342C73" w14:textId="77D5FC53" w:rsidR="00EC1F07" w:rsidRPr="003C62F0" w:rsidRDefault="00EC1F07" w:rsidP="00B05768">
      <w:pPr>
        <w:pStyle w:val="NormalWeb"/>
        <w:numPr>
          <w:ilvl w:val="0"/>
          <w:numId w:val="29"/>
        </w:numPr>
        <w:tabs>
          <w:tab w:val="clear" w:pos="720"/>
        </w:tabs>
        <w:spacing w:before="0" w:after="0"/>
        <w:ind w:left="450" w:firstLine="0"/>
        <w:jc w:val="both"/>
        <w:rPr>
          <w:bCs/>
          <w:sz w:val="22"/>
          <w:szCs w:val="22"/>
          <w:lang w:val="en-US"/>
        </w:rPr>
      </w:pPr>
      <w:r w:rsidRPr="003C62F0">
        <w:rPr>
          <w:b/>
          <w:bCs/>
          <w:sz w:val="22"/>
          <w:szCs w:val="22"/>
          <w:lang w:val="en-US"/>
        </w:rPr>
        <w:t>Nutrition Support:</w:t>
      </w:r>
      <w:r w:rsidRPr="003C62F0">
        <w:rPr>
          <w:bCs/>
          <w:sz w:val="22"/>
          <w:szCs w:val="22"/>
          <w:lang w:val="en-US"/>
        </w:rPr>
        <w:t xml:space="preserve"> Implementation of the nutrition chart has ensured a balanced diet for all </w:t>
      </w:r>
      <w:r w:rsidR="00B0490D" w:rsidRPr="003C62F0">
        <w:rPr>
          <w:bCs/>
          <w:sz w:val="22"/>
          <w:szCs w:val="22"/>
          <w:lang w:val="en-US"/>
        </w:rPr>
        <w:t>the</w:t>
      </w:r>
      <w:r w:rsidRPr="003C62F0">
        <w:rPr>
          <w:bCs/>
          <w:sz w:val="22"/>
          <w:szCs w:val="22"/>
          <w:lang w:val="en-US"/>
        </w:rPr>
        <w:t xml:space="preserve"> children. The prohibition of junk food and emphasis on hygiene practices, such as hand</w:t>
      </w:r>
      <w:r w:rsidR="00B0490D" w:rsidRPr="003C62F0">
        <w:rPr>
          <w:bCs/>
          <w:sz w:val="22"/>
          <w:szCs w:val="22"/>
          <w:lang w:val="en-US"/>
        </w:rPr>
        <w:t xml:space="preserve"> </w:t>
      </w:r>
      <w:r w:rsidRPr="003C62F0">
        <w:rPr>
          <w:bCs/>
          <w:sz w:val="22"/>
          <w:szCs w:val="22"/>
          <w:lang w:val="en-US"/>
        </w:rPr>
        <w:t xml:space="preserve">washing before meals, </w:t>
      </w:r>
      <w:r w:rsidR="00B0490D" w:rsidRPr="003C62F0">
        <w:rPr>
          <w:bCs/>
          <w:sz w:val="22"/>
          <w:szCs w:val="22"/>
          <w:lang w:val="en-US"/>
        </w:rPr>
        <w:t>are</w:t>
      </w:r>
      <w:r w:rsidRPr="003C62F0">
        <w:rPr>
          <w:bCs/>
          <w:sz w:val="22"/>
          <w:szCs w:val="22"/>
          <w:lang w:val="en-US"/>
        </w:rPr>
        <w:t xml:space="preserve"> promot</w:t>
      </w:r>
      <w:r w:rsidR="00B0490D" w:rsidRPr="003C62F0">
        <w:rPr>
          <w:bCs/>
          <w:sz w:val="22"/>
          <w:szCs w:val="22"/>
          <w:lang w:val="en-US"/>
        </w:rPr>
        <w:t>ing</w:t>
      </w:r>
      <w:r w:rsidRPr="003C62F0">
        <w:rPr>
          <w:bCs/>
          <w:sz w:val="22"/>
          <w:szCs w:val="22"/>
          <w:lang w:val="en-US"/>
        </w:rPr>
        <w:t xml:space="preserve"> healthy habits among both children and parents.</w:t>
      </w:r>
    </w:p>
    <w:p w14:paraId="3F9A1C1B" w14:textId="5ABCB079" w:rsidR="00EC1F07" w:rsidRPr="003C62F0" w:rsidRDefault="00EC1F07" w:rsidP="00B05768">
      <w:pPr>
        <w:pStyle w:val="NormalWeb"/>
        <w:numPr>
          <w:ilvl w:val="0"/>
          <w:numId w:val="29"/>
        </w:numPr>
        <w:tabs>
          <w:tab w:val="clear" w:pos="720"/>
        </w:tabs>
        <w:spacing w:before="0" w:after="0"/>
        <w:ind w:left="450" w:firstLine="0"/>
        <w:jc w:val="both"/>
        <w:rPr>
          <w:bCs/>
          <w:sz w:val="22"/>
          <w:szCs w:val="22"/>
          <w:lang w:val="en-US"/>
        </w:rPr>
      </w:pPr>
      <w:r w:rsidRPr="003C62F0">
        <w:rPr>
          <w:b/>
          <w:bCs/>
          <w:sz w:val="22"/>
          <w:szCs w:val="22"/>
          <w:lang w:val="en-US"/>
        </w:rPr>
        <w:t>Parental Involvement:</w:t>
      </w:r>
      <w:r w:rsidRPr="003C62F0">
        <w:rPr>
          <w:bCs/>
          <w:sz w:val="22"/>
          <w:szCs w:val="22"/>
          <w:lang w:val="en-US"/>
        </w:rPr>
        <w:t xml:space="preserve"> Monthly parent meetings and ECD seminars have increased parents’ understanding of early childhood development. Although attendance was 65%, </w:t>
      </w:r>
      <w:r w:rsidR="00F96FA3">
        <w:rPr>
          <w:bCs/>
          <w:sz w:val="22"/>
          <w:szCs w:val="22"/>
          <w:lang w:val="en-US"/>
        </w:rPr>
        <w:t xml:space="preserve">but </w:t>
      </w:r>
      <w:r w:rsidRPr="003C62F0">
        <w:rPr>
          <w:bCs/>
          <w:sz w:val="22"/>
          <w:szCs w:val="22"/>
          <w:lang w:val="en-US"/>
        </w:rPr>
        <w:t>those present actively shared constructive feedback and expressed satisfaction with the care and progress of their children.</w:t>
      </w:r>
    </w:p>
    <w:p w14:paraId="16351A0B" w14:textId="4F7FE6CF" w:rsidR="00EC1F07" w:rsidRPr="003C62F0" w:rsidRDefault="00EC1F07" w:rsidP="00B05768">
      <w:pPr>
        <w:pStyle w:val="NormalWeb"/>
        <w:numPr>
          <w:ilvl w:val="0"/>
          <w:numId w:val="29"/>
        </w:numPr>
        <w:tabs>
          <w:tab w:val="clear" w:pos="720"/>
        </w:tabs>
        <w:spacing w:before="0" w:after="0"/>
        <w:ind w:left="450" w:firstLine="0"/>
        <w:jc w:val="both"/>
        <w:rPr>
          <w:bCs/>
          <w:sz w:val="22"/>
          <w:szCs w:val="22"/>
          <w:lang w:val="en-US"/>
        </w:rPr>
      </w:pPr>
      <w:r w:rsidRPr="003C62F0">
        <w:rPr>
          <w:b/>
          <w:bCs/>
          <w:sz w:val="22"/>
          <w:szCs w:val="22"/>
          <w:lang w:val="en-US"/>
        </w:rPr>
        <w:t>Community Engagement:</w:t>
      </w:r>
      <w:r w:rsidR="00B0490D" w:rsidRPr="003C62F0">
        <w:rPr>
          <w:b/>
          <w:bCs/>
          <w:sz w:val="22"/>
          <w:szCs w:val="22"/>
          <w:lang w:val="en-US"/>
        </w:rPr>
        <w:t xml:space="preserve"> </w:t>
      </w:r>
      <w:r w:rsidRPr="003C62F0">
        <w:rPr>
          <w:bCs/>
          <w:sz w:val="22"/>
          <w:szCs w:val="22"/>
          <w:lang w:val="en-US"/>
        </w:rPr>
        <w:t>All targeted community activities were achieved, contributing to awareness and participation in ECD, nutrition, and child rights.</w:t>
      </w:r>
    </w:p>
    <w:p w14:paraId="0E34D07F" w14:textId="77777777" w:rsidR="00EC1F07" w:rsidRPr="003C62F0" w:rsidRDefault="00EC1F07" w:rsidP="00B05768">
      <w:pPr>
        <w:pStyle w:val="NormalWeb"/>
        <w:spacing w:before="0" w:after="0"/>
        <w:rPr>
          <w:bCs/>
          <w:sz w:val="22"/>
          <w:szCs w:val="22"/>
          <w:lang w:val="en-US"/>
        </w:rPr>
      </w:pPr>
      <w:r w:rsidRPr="003C62F0">
        <w:rPr>
          <w:b/>
          <w:bCs/>
          <w:sz w:val="22"/>
          <w:szCs w:val="22"/>
          <w:lang w:val="en-US"/>
        </w:rPr>
        <w:t>Observations:</w:t>
      </w:r>
    </w:p>
    <w:p w14:paraId="1B2F49F7" w14:textId="77777777" w:rsidR="00EC1F07" w:rsidRPr="003C62F0" w:rsidRDefault="00EC1F07" w:rsidP="00B05768">
      <w:pPr>
        <w:pStyle w:val="NormalWeb"/>
        <w:numPr>
          <w:ilvl w:val="0"/>
          <w:numId w:val="30"/>
        </w:numPr>
        <w:tabs>
          <w:tab w:val="clear" w:pos="720"/>
        </w:tabs>
        <w:spacing w:before="0" w:after="0"/>
        <w:ind w:left="450" w:firstLine="0"/>
        <w:jc w:val="both"/>
        <w:rPr>
          <w:bCs/>
          <w:sz w:val="22"/>
          <w:szCs w:val="22"/>
          <w:lang w:val="en-US"/>
        </w:rPr>
      </w:pPr>
      <w:r w:rsidRPr="003C62F0">
        <w:rPr>
          <w:bCs/>
          <w:sz w:val="22"/>
          <w:szCs w:val="22"/>
          <w:lang w:val="en-US"/>
        </w:rPr>
        <w:lastRenderedPageBreak/>
        <w:t>Some parents face time constraints, leading to reduced participation in meetings and activities.</w:t>
      </w:r>
    </w:p>
    <w:p w14:paraId="00355A8E" w14:textId="77777777" w:rsidR="00EC1F07" w:rsidRPr="003C62F0" w:rsidRDefault="00EC1F07" w:rsidP="00B05768">
      <w:pPr>
        <w:pStyle w:val="NormalWeb"/>
        <w:numPr>
          <w:ilvl w:val="0"/>
          <w:numId w:val="30"/>
        </w:numPr>
        <w:tabs>
          <w:tab w:val="clear" w:pos="720"/>
        </w:tabs>
        <w:spacing w:before="0" w:after="0"/>
        <w:ind w:left="450" w:firstLine="0"/>
        <w:jc w:val="both"/>
        <w:rPr>
          <w:bCs/>
          <w:sz w:val="22"/>
          <w:szCs w:val="22"/>
          <w:lang w:val="en-US"/>
        </w:rPr>
      </w:pPr>
      <w:r w:rsidRPr="003C62F0">
        <w:rPr>
          <w:bCs/>
          <w:sz w:val="22"/>
          <w:szCs w:val="22"/>
          <w:lang w:val="en-US"/>
        </w:rPr>
        <w:t>A few children require additional attention in speech and emotional development, which educators are addressing through individualized follow-up.</w:t>
      </w:r>
    </w:p>
    <w:p w14:paraId="19DFBA8D" w14:textId="77777777" w:rsidR="00EC1F07" w:rsidRPr="003C62F0" w:rsidRDefault="00EC1F07" w:rsidP="00B05768">
      <w:pPr>
        <w:pStyle w:val="NormalWeb"/>
        <w:numPr>
          <w:ilvl w:val="0"/>
          <w:numId w:val="30"/>
        </w:numPr>
        <w:tabs>
          <w:tab w:val="clear" w:pos="720"/>
        </w:tabs>
        <w:spacing w:before="0" w:after="0"/>
        <w:ind w:left="450" w:firstLine="0"/>
        <w:jc w:val="both"/>
        <w:rPr>
          <w:bCs/>
          <w:sz w:val="22"/>
          <w:szCs w:val="22"/>
          <w:lang w:val="en-US"/>
        </w:rPr>
      </w:pPr>
      <w:r w:rsidRPr="003C62F0">
        <w:rPr>
          <w:bCs/>
          <w:sz w:val="22"/>
          <w:szCs w:val="22"/>
          <w:lang w:val="en-US"/>
        </w:rPr>
        <w:t>Community interest in ECD activities has grown, indicating strong potential for expanding outreach initiatives.</w:t>
      </w:r>
    </w:p>
    <w:p w14:paraId="37047935" w14:textId="579F994C" w:rsidR="00EC1F07" w:rsidRPr="003C62F0" w:rsidRDefault="00B0490D" w:rsidP="00B05768">
      <w:pPr>
        <w:pStyle w:val="NormalWeb"/>
        <w:spacing w:before="0" w:after="0"/>
        <w:rPr>
          <w:bCs/>
          <w:sz w:val="22"/>
          <w:szCs w:val="22"/>
          <w:lang w:val="en-US"/>
        </w:rPr>
      </w:pPr>
      <w:r w:rsidRPr="003C62F0">
        <w:rPr>
          <w:b/>
          <w:bCs/>
          <w:sz w:val="22"/>
          <w:szCs w:val="22"/>
          <w:lang w:val="en-US"/>
        </w:rPr>
        <w:t>Actions to take in future</w:t>
      </w:r>
    </w:p>
    <w:p w14:paraId="41AAC120" w14:textId="77777777" w:rsidR="00EC1F07" w:rsidRPr="003C62F0" w:rsidRDefault="00EC1F07" w:rsidP="00B05768">
      <w:pPr>
        <w:pStyle w:val="NormalWeb"/>
        <w:numPr>
          <w:ilvl w:val="0"/>
          <w:numId w:val="31"/>
        </w:numPr>
        <w:spacing w:before="0" w:after="0"/>
        <w:ind w:left="450" w:firstLine="0"/>
        <w:rPr>
          <w:bCs/>
          <w:sz w:val="22"/>
          <w:szCs w:val="22"/>
          <w:lang w:val="en-US"/>
        </w:rPr>
      </w:pPr>
      <w:r w:rsidRPr="003C62F0">
        <w:rPr>
          <w:bCs/>
          <w:sz w:val="22"/>
          <w:szCs w:val="22"/>
          <w:lang w:val="en-US"/>
        </w:rPr>
        <w:t>Strengthen follow-up with parents to increase participation in future meetings and ECD awareness sessions.</w:t>
      </w:r>
    </w:p>
    <w:p w14:paraId="4EBFB0A1" w14:textId="77777777" w:rsidR="00EC1F07" w:rsidRPr="003C62F0" w:rsidRDefault="00EC1F07" w:rsidP="00B05768">
      <w:pPr>
        <w:pStyle w:val="NormalWeb"/>
        <w:numPr>
          <w:ilvl w:val="0"/>
          <w:numId w:val="31"/>
        </w:numPr>
        <w:spacing w:before="0" w:after="0"/>
        <w:ind w:left="450" w:firstLine="0"/>
        <w:rPr>
          <w:bCs/>
          <w:sz w:val="22"/>
          <w:szCs w:val="22"/>
          <w:lang w:val="en-US"/>
        </w:rPr>
      </w:pPr>
      <w:r w:rsidRPr="003C62F0">
        <w:rPr>
          <w:bCs/>
          <w:sz w:val="22"/>
          <w:szCs w:val="22"/>
          <w:lang w:val="en-US"/>
        </w:rPr>
        <w:t>Introduce regular home visits or parent mentoring sessions to reinforce ECD practices at home.</w:t>
      </w:r>
    </w:p>
    <w:p w14:paraId="2AE7FFAF" w14:textId="77777777" w:rsidR="00EC1F07" w:rsidRPr="003C62F0" w:rsidRDefault="00EC1F07" w:rsidP="00B05768">
      <w:pPr>
        <w:pStyle w:val="NormalWeb"/>
        <w:numPr>
          <w:ilvl w:val="0"/>
          <w:numId w:val="31"/>
        </w:numPr>
        <w:spacing w:before="0" w:after="0"/>
        <w:ind w:left="450" w:firstLine="0"/>
        <w:rPr>
          <w:bCs/>
          <w:sz w:val="22"/>
          <w:szCs w:val="22"/>
          <w:lang w:val="en-US"/>
        </w:rPr>
      </w:pPr>
      <w:r w:rsidRPr="003C62F0">
        <w:rPr>
          <w:bCs/>
          <w:sz w:val="22"/>
          <w:szCs w:val="22"/>
          <w:lang w:val="en-US"/>
        </w:rPr>
        <w:t>Continue teacher capacity-building training on child development monitoring and inclusive learning methods.</w:t>
      </w:r>
    </w:p>
    <w:p w14:paraId="2148A555" w14:textId="77777777" w:rsidR="00EC1F07" w:rsidRPr="003C62F0" w:rsidRDefault="00EC1F07" w:rsidP="00B05768">
      <w:pPr>
        <w:pStyle w:val="NormalWeb"/>
        <w:numPr>
          <w:ilvl w:val="0"/>
          <w:numId w:val="31"/>
        </w:numPr>
        <w:spacing w:before="0" w:after="0"/>
        <w:ind w:left="450" w:firstLine="0"/>
        <w:rPr>
          <w:bCs/>
          <w:sz w:val="22"/>
          <w:szCs w:val="22"/>
          <w:lang w:val="en-US"/>
        </w:rPr>
      </w:pPr>
      <w:r w:rsidRPr="003C62F0">
        <w:rPr>
          <w:bCs/>
          <w:sz w:val="22"/>
          <w:szCs w:val="22"/>
          <w:lang w:val="en-US"/>
        </w:rPr>
        <w:t>Explore opportunities to engage local volunteers and youth in supporting daycare operations and community awareness events.</w:t>
      </w:r>
    </w:p>
    <w:p w14:paraId="7AFB6FAA" w14:textId="77777777" w:rsidR="00EC1F07" w:rsidRPr="003C62F0" w:rsidRDefault="00EC1F07" w:rsidP="00B05768">
      <w:pPr>
        <w:pStyle w:val="NormalWeb"/>
        <w:numPr>
          <w:ilvl w:val="0"/>
          <w:numId w:val="31"/>
        </w:numPr>
        <w:spacing w:before="0" w:after="0"/>
        <w:ind w:left="450" w:firstLine="0"/>
        <w:rPr>
          <w:bCs/>
          <w:sz w:val="22"/>
          <w:szCs w:val="22"/>
          <w:lang w:val="en-US"/>
        </w:rPr>
      </w:pPr>
      <w:r w:rsidRPr="003C62F0">
        <w:rPr>
          <w:bCs/>
          <w:sz w:val="22"/>
          <w:szCs w:val="22"/>
          <w:lang w:val="en-US"/>
        </w:rPr>
        <w:t>Maintain strong linkages with local health and education services to ensure comprehensive child support.</w:t>
      </w:r>
    </w:p>
    <w:p w14:paraId="5496A425" w14:textId="088F1435" w:rsidR="00275178" w:rsidRPr="003C62F0" w:rsidRDefault="00EC1F07" w:rsidP="00B05768">
      <w:pPr>
        <w:pStyle w:val="NormalWeb"/>
        <w:spacing w:before="0" w:after="0"/>
        <w:jc w:val="both"/>
        <w:rPr>
          <w:bCs/>
          <w:sz w:val="22"/>
          <w:szCs w:val="22"/>
          <w:lang w:val="en-US"/>
        </w:rPr>
      </w:pPr>
      <w:r w:rsidRPr="003C62F0">
        <w:rPr>
          <w:bCs/>
          <w:sz w:val="22"/>
          <w:szCs w:val="22"/>
          <w:lang w:val="en-US"/>
        </w:rPr>
        <w:t>Overall, the daycare</w:t>
      </w:r>
      <w:r w:rsidR="00F65450">
        <w:rPr>
          <w:bCs/>
          <w:sz w:val="22"/>
          <w:szCs w:val="22"/>
          <w:lang w:val="en-US"/>
        </w:rPr>
        <w:t xml:space="preserve"> is working relentlessly  </w:t>
      </w:r>
      <w:r w:rsidRPr="003C62F0">
        <w:rPr>
          <w:bCs/>
          <w:sz w:val="22"/>
          <w:szCs w:val="22"/>
          <w:lang w:val="en-US"/>
        </w:rPr>
        <w:t xml:space="preserve">to perform well in fulfilling its objectives of </w:t>
      </w:r>
      <w:r w:rsidRPr="003C62F0">
        <w:rPr>
          <w:b/>
          <w:bCs/>
          <w:sz w:val="22"/>
          <w:szCs w:val="22"/>
          <w:lang w:val="en-US"/>
        </w:rPr>
        <w:t>nurturing children’s holistic growth, promoting family engagement, and fostering community collaboration</w:t>
      </w:r>
      <w:r w:rsidRPr="003C62F0">
        <w:rPr>
          <w:bCs/>
          <w:sz w:val="22"/>
          <w:szCs w:val="22"/>
          <w:lang w:val="en-US"/>
        </w:rPr>
        <w:t xml:space="preserve"> for sustainable early </w:t>
      </w:r>
      <w:r w:rsidR="008F0A8F" w:rsidRPr="003C62F0">
        <w:rPr>
          <w:bCs/>
          <w:sz w:val="22"/>
          <w:szCs w:val="22"/>
          <w:lang w:val="en-US"/>
        </w:rPr>
        <w:t>childhood development</w:t>
      </w:r>
    </w:p>
    <w:p w14:paraId="1CD94F12" w14:textId="6B418E5F" w:rsidR="003B2924" w:rsidRPr="003B2924" w:rsidRDefault="003B2924" w:rsidP="003B2924">
      <w:pPr>
        <w:pStyle w:val="NormalWeb"/>
        <w:spacing w:before="0" w:beforeAutospacing="0" w:after="0" w:afterAutospacing="0"/>
        <w:rPr>
          <w:b/>
          <w:bCs/>
          <w:lang w:val="en-US"/>
        </w:rPr>
      </w:pPr>
      <w:r w:rsidRPr="003B2924">
        <w:rPr>
          <w:b/>
          <w:bCs/>
          <w:lang w:val="en-US"/>
        </w:rPr>
        <w:t>Conclusion</w:t>
      </w:r>
      <w:r>
        <w:rPr>
          <w:b/>
          <w:bCs/>
          <w:lang w:val="en-US"/>
        </w:rPr>
        <w:t>:</w:t>
      </w:r>
    </w:p>
    <w:p w14:paraId="0E59B03D" w14:textId="4E8DCDC0" w:rsidR="003B2924" w:rsidRPr="004C24E1" w:rsidRDefault="003B2924" w:rsidP="003B2924">
      <w:pPr>
        <w:pStyle w:val="NormalWeb"/>
        <w:spacing w:before="0" w:beforeAutospacing="0" w:after="0" w:afterAutospacing="0"/>
        <w:jc w:val="both"/>
        <w:rPr>
          <w:bCs/>
          <w:sz w:val="22"/>
          <w:szCs w:val="22"/>
          <w:lang w:val="en-US"/>
        </w:rPr>
      </w:pPr>
      <w:r w:rsidRPr="004C24E1">
        <w:rPr>
          <w:bCs/>
          <w:sz w:val="22"/>
          <w:szCs w:val="22"/>
          <w:lang w:val="en-US"/>
        </w:rPr>
        <w:t xml:space="preserve">During the reporting period (April 2025 – March 2026), Grasshopper Day Care and Kindergarten reaffirmed its strong commitment to ensuring quality early childhood care and development for children from underprivileged families in the Chattogram region. Despite ongoing challenges—including irregular attendance, child dropouts, parental job instability, and frequent relocation of families—the center consistently maintained its focus on providing joyful learning opportunities, nutritious meals, and a safe, nurturing environment for every enrolled child. Operating within a densely populated industrial setting where child-friendly spaces are limited, the center continued to serve as a reliable support system for working parents and a protective learning environment for children. Through dedicated efforts in education, nutrition support, parental engagement, and community outreach, the project </w:t>
      </w:r>
      <w:r w:rsidR="004C24E1">
        <w:rPr>
          <w:bCs/>
          <w:sz w:val="22"/>
          <w:szCs w:val="22"/>
          <w:lang w:val="en-US"/>
        </w:rPr>
        <w:t>tries to</w:t>
      </w:r>
      <w:r w:rsidRPr="004C24E1">
        <w:rPr>
          <w:bCs/>
          <w:sz w:val="22"/>
          <w:szCs w:val="22"/>
          <w:lang w:val="en-US"/>
        </w:rPr>
        <w:t xml:space="preserve"> </w:t>
      </w:r>
      <w:r w:rsidR="004C24E1">
        <w:rPr>
          <w:bCs/>
          <w:sz w:val="22"/>
          <w:szCs w:val="22"/>
          <w:lang w:val="en-US"/>
        </w:rPr>
        <w:t>improve</w:t>
      </w:r>
      <w:r w:rsidRPr="004C24E1">
        <w:rPr>
          <w:bCs/>
          <w:sz w:val="22"/>
          <w:szCs w:val="22"/>
          <w:lang w:val="en-US"/>
        </w:rPr>
        <w:t xml:space="preserve"> children’s development, parental awareness, and community participation in early childhood care. Looking ahead, the center aims to further strengthen its services by creating an even more child-friendly environment, reducing dropout rates through enhanced follow-up and family engagement, expanding enrolment through deeper community outreach, increasing parental awareness, and continuing capacity development for staff members. The experience of the reporting period demonstrates that accessible daycare and kindergarten services play a vital role in supporting working families and safeguarding children’s early years. Expansion of similar community-based daycare models would create greater opportunities for working parents while ensuring that more children grow up in a safe, caring, and developmentally supportive environment.</w:t>
      </w:r>
    </w:p>
    <w:p w14:paraId="58C4AD00" w14:textId="2B98B80B" w:rsidR="00AC1169" w:rsidRPr="00AC1169" w:rsidRDefault="00AC1169" w:rsidP="003B2924">
      <w:pPr>
        <w:pStyle w:val="NormalWeb"/>
        <w:spacing w:before="0" w:beforeAutospacing="0" w:after="0" w:afterAutospacing="0"/>
        <w:rPr>
          <w:sz w:val="22"/>
          <w:szCs w:val="22"/>
          <w:lang w:val="en-US"/>
        </w:rPr>
      </w:pPr>
    </w:p>
    <w:sectPr w:rsidR="00AC1169" w:rsidRPr="00AC1169" w:rsidSect="00BD64A9">
      <w:footerReference w:type="default" r:id="rId20"/>
      <w:pgSz w:w="11906" w:h="16838"/>
      <w:pgMar w:top="1440" w:right="1376"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8A29C" w14:textId="77777777" w:rsidR="00D17D46" w:rsidRDefault="00D17D46" w:rsidP="00BB38EA">
      <w:pPr>
        <w:spacing w:after="0" w:line="240" w:lineRule="auto"/>
      </w:pPr>
      <w:r>
        <w:separator/>
      </w:r>
    </w:p>
  </w:endnote>
  <w:endnote w:type="continuationSeparator" w:id="0">
    <w:p w14:paraId="3E4DABD3" w14:textId="77777777" w:rsidR="00D17D46" w:rsidRDefault="00D17D46" w:rsidP="00BB3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2A489" w14:textId="0B43C05F" w:rsidR="00BB38EA" w:rsidRPr="009A04E5" w:rsidRDefault="00D17D46" w:rsidP="009A04E5">
    <w:pPr>
      <w:tabs>
        <w:tab w:val="center" w:pos="4550"/>
        <w:tab w:val="left" w:pos="5818"/>
      </w:tabs>
      <w:ind w:right="-360"/>
      <w:rPr>
        <w:color w:val="0F243E" w:themeColor="text2" w:themeShade="80"/>
        <w:sz w:val="18"/>
        <w:szCs w:val="18"/>
      </w:rPr>
    </w:pPr>
    <w:sdt>
      <w:sdtPr>
        <w:rPr>
          <w:bCs/>
          <w:i/>
          <w:iCs/>
          <w:sz w:val="20"/>
          <w:szCs w:val="20"/>
          <w:lang w:val="en-US"/>
        </w:rPr>
        <w:alias w:val="Course"/>
        <w:tag w:val="Course"/>
        <w:id w:val="-698631397"/>
        <w:dataBinding w:prefixMappings="xmlns:ns0='http://purl.org/dc/elements/1.1/' xmlns:ns1='http://schemas.openxmlformats.org/package/2006/metadata/core-properties' " w:xpath="/ns1:coreProperties[1]/ns1:category[1]" w:storeItemID="{6C3C8BC8-F283-45AE-878A-BAB7291924A1}"/>
        <w:text/>
      </w:sdtPr>
      <w:sdtEndPr/>
      <w:sdtContent>
        <w:r w:rsidR="00687DB3">
          <w:rPr>
            <w:bCs/>
            <w:i/>
            <w:iCs/>
            <w:sz w:val="20"/>
            <w:szCs w:val="20"/>
            <w:lang w:val="en-US"/>
          </w:rPr>
          <w:t>Annual Progress Report (April 2025-March 2026), Grasshopper Day Care and Kindergarten</w:t>
        </w:r>
      </w:sdtContent>
    </w:sdt>
    <w:r w:rsidR="009A04E5" w:rsidRPr="009A04E5">
      <w:rPr>
        <w:bCs/>
        <w:i/>
        <w:iCs/>
        <w:sz w:val="20"/>
        <w:szCs w:val="20"/>
        <w:lang w:val="en-US"/>
      </w:rPr>
      <w:t xml:space="preserve">   </w:t>
    </w:r>
    <w:r w:rsidR="00BB38EA" w:rsidRPr="009A04E5">
      <w:rPr>
        <w:color w:val="548DD4" w:themeColor="text2" w:themeTint="99"/>
        <w:spacing w:val="60"/>
        <w:sz w:val="18"/>
        <w:szCs w:val="18"/>
      </w:rPr>
      <w:t>Page</w:t>
    </w:r>
    <w:r w:rsidR="00BB38EA" w:rsidRPr="009A04E5">
      <w:rPr>
        <w:color w:val="548DD4" w:themeColor="text2" w:themeTint="99"/>
        <w:sz w:val="18"/>
        <w:szCs w:val="18"/>
      </w:rPr>
      <w:t xml:space="preserve"> </w:t>
    </w:r>
    <w:r w:rsidR="00BB38EA" w:rsidRPr="009A04E5">
      <w:rPr>
        <w:color w:val="17365D" w:themeColor="text2" w:themeShade="BF"/>
        <w:sz w:val="18"/>
        <w:szCs w:val="18"/>
      </w:rPr>
      <w:fldChar w:fldCharType="begin"/>
    </w:r>
    <w:r w:rsidR="00BB38EA" w:rsidRPr="009A04E5">
      <w:rPr>
        <w:color w:val="17365D" w:themeColor="text2" w:themeShade="BF"/>
        <w:sz w:val="18"/>
        <w:szCs w:val="18"/>
      </w:rPr>
      <w:instrText xml:space="preserve"> PAGE   \* MERGEFORMAT </w:instrText>
    </w:r>
    <w:r w:rsidR="00BB38EA" w:rsidRPr="009A04E5">
      <w:rPr>
        <w:color w:val="17365D" w:themeColor="text2" w:themeShade="BF"/>
        <w:sz w:val="18"/>
        <w:szCs w:val="18"/>
      </w:rPr>
      <w:fldChar w:fldCharType="separate"/>
    </w:r>
    <w:r w:rsidR="00465F41">
      <w:rPr>
        <w:noProof/>
        <w:color w:val="17365D" w:themeColor="text2" w:themeShade="BF"/>
        <w:sz w:val="18"/>
        <w:szCs w:val="18"/>
      </w:rPr>
      <w:t>1</w:t>
    </w:r>
    <w:r w:rsidR="00BB38EA" w:rsidRPr="009A04E5">
      <w:rPr>
        <w:color w:val="17365D" w:themeColor="text2" w:themeShade="BF"/>
        <w:sz w:val="18"/>
        <w:szCs w:val="18"/>
      </w:rPr>
      <w:fldChar w:fldCharType="end"/>
    </w:r>
    <w:r w:rsidR="00BB38EA" w:rsidRPr="009A04E5">
      <w:rPr>
        <w:color w:val="17365D" w:themeColor="text2" w:themeShade="BF"/>
        <w:sz w:val="18"/>
        <w:szCs w:val="18"/>
      </w:rPr>
      <w:t xml:space="preserve"> | </w:t>
    </w:r>
    <w:r w:rsidR="00BB38EA" w:rsidRPr="009A04E5">
      <w:rPr>
        <w:color w:val="17365D" w:themeColor="text2" w:themeShade="BF"/>
        <w:sz w:val="18"/>
        <w:szCs w:val="18"/>
      </w:rPr>
      <w:fldChar w:fldCharType="begin"/>
    </w:r>
    <w:r w:rsidR="00BB38EA" w:rsidRPr="009A04E5">
      <w:rPr>
        <w:color w:val="17365D" w:themeColor="text2" w:themeShade="BF"/>
        <w:sz w:val="18"/>
        <w:szCs w:val="18"/>
      </w:rPr>
      <w:instrText xml:space="preserve"> NUMPAGES  \* Arabic  \* MERGEFORMAT </w:instrText>
    </w:r>
    <w:r w:rsidR="00BB38EA" w:rsidRPr="009A04E5">
      <w:rPr>
        <w:color w:val="17365D" w:themeColor="text2" w:themeShade="BF"/>
        <w:sz w:val="18"/>
        <w:szCs w:val="18"/>
      </w:rPr>
      <w:fldChar w:fldCharType="separate"/>
    </w:r>
    <w:r w:rsidR="00465F41">
      <w:rPr>
        <w:noProof/>
        <w:color w:val="17365D" w:themeColor="text2" w:themeShade="BF"/>
        <w:sz w:val="18"/>
        <w:szCs w:val="18"/>
      </w:rPr>
      <w:t>13</w:t>
    </w:r>
    <w:r w:rsidR="00BB38EA" w:rsidRPr="009A04E5">
      <w:rPr>
        <w:color w:val="17365D" w:themeColor="text2" w:themeShade="BF"/>
        <w:sz w:val="18"/>
        <w:szCs w:val="18"/>
      </w:rPr>
      <w:fldChar w:fldCharType="end"/>
    </w:r>
  </w:p>
  <w:p w14:paraId="477B822E" w14:textId="77777777" w:rsidR="00BB38EA" w:rsidRDefault="00BB38E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3AD2D6" w14:textId="77777777" w:rsidR="00D17D46" w:rsidRDefault="00D17D46" w:rsidP="00BB38EA">
      <w:pPr>
        <w:spacing w:after="0" w:line="240" w:lineRule="auto"/>
      </w:pPr>
      <w:r>
        <w:separator/>
      </w:r>
    </w:p>
  </w:footnote>
  <w:footnote w:type="continuationSeparator" w:id="0">
    <w:p w14:paraId="75D76F13" w14:textId="77777777" w:rsidR="00D17D46" w:rsidRDefault="00D17D46" w:rsidP="00BB3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C05"/>
    <w:multiLevelType w:val="multilevel"/>
    <w:tmpl w:val="521ED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514DA"/>
    <w:multiLevelType w:val="hybridMultilevel"/>
    <w:tmpl w:val="5EFAFA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9F79B8"/>
    <w:multiLevelType w:val="hybridMultilevel"/>
    <w:tmpl w:val="D354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623F8D"/>
    <w:multiLevelType w:val="multilevel"/>
    <w:tmpl w:val="A79A2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22336"/>
    <w:multiLevelType w:val="multilevel"/>
    <w:tmpl w:val="01407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C816A8"/>
    <w:multiLevelType w:val="multilevel"/>
    <w:tmpl w:val="D146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1A79CA"/>
    <w:multiLevelType w:val="multilevel"/>
    <w:tmpl w:val="171E1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2D0100"/>
    <w:multiLevelType w:val="hybridMultilevel"/>
    <w:tmpl w:val="542C84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A61A0C"/>
    <w:multiLevelType w:val="multilevel"/>
    <w:tmpl w:val="CDCA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113A1B"/>
    <w:multiLevelType w:val="hybridMultilevel"/>
    <w:tmpl w:val="C59EE09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9D32D2"/>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DE66DE"/>
    <w:multiLevelType w:val="multilevel"/>
    <w:tmpl w:val="5DAC1D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B494DD3"/>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060B6F"/>
    <w:multiLevelType w:val="multilevel"/>
    <w:tmpl w:val="BABC5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6B6C5A"/>
    <w:multiLevelType w:val="multilevel"/>
    <w:tmpl w:val="1B4ED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F577AC"/>
    <w:multiLevelType w:val="hybridMultilevel"/>
    <w:tmpl w:val="D0E8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064680"/>
    <w:multiLevelType w:val="multilevel"/>
    <w:tmpl w:val="C9DCA966"/>
    <w:lvl w:ilvl="0">
      <w:start w:val="1"/>
      <w:numFmt w:val="decimal"/>
      <w:lvlText w:val="%1."/>
      <w:lvlJc w:val="left"/>
      <w:pPr>
        <w:tabs>
          <w:tab w:val="num" w:pos="630"/>
        </w:tabs>
        <w:ind w:left="630" w:hanging="360"/>
      </w:pPr>
    </w:lvl>
    <w:lvl w:ilvl="1" w:tentative="1">
      <w:start w:val="1"/>
      <w:numFmt w:val="decimal"/>
      <w:lvlText w:val="%2."/>
      <w:lvlJc w:val="left"/>
      <w:pPr>
        <w:tabs>
          <w:tab w:val="num" w:pos="1350"/>
        </w:tabs>
        <w:ind w:left="1350" w:hanging="360"/>
      </w:pPr>
    </w:lvl>
    <w:lvl w:ilvl="2" w:tentative="1">
      <w:start w:val="1"/>
      <w:numFmt w:val="decimal"/>
      <w:lvlText w:val="%3."/>
      <w:lvlJc w:val="left"/>
      <w:pPr>
        <w:tabs>
          <w:tab w:val="num" w:pos="2070"/>
        </w:tabs>
        <w:ind w:left="2070" w:hanging="360"/>
      </w:pPr>
    </w:lvl>
    <w:lvl w:ilvl="3" w:tentative="1">
      <w:start w:val="1"/>
      <w:numFmt w:val="decimal"/>
      <w:lvlText w:val="%4."/>
      <w:lvlJc w:val="left"/>
      <w:pPr>
        <w:tabs>
          <w:tab w:val="num" w:pos="2790"/>
        </w:tabs>
        <w:ind w:left="2790" w:hanging="360"/>
      </w:pPr>
    </w:lvl>
    <w:lvl w:ilvl="4" w:tentative="1">
      <w:start w:val="1"/>
      <w:numFmt w:val="decimal"/>
      <w:lvlText w:val="%5."/>
      <w:lvlJc w:val="left"/>
      <w:pPr>
        <w:tabs>
          <w:tab w:val="num" w:pos="3510"/>
        </w:tabs>
        <w:ind w:left="3510" w:hanging="360"/>
      </w:pPr>
    </w:lvl>
    <w:lvl w:ilvl="5" w:tentative="1">
      <w:start w:val="1"/>
      <w:numFmt w:val="decimal"/>
      <w:lvlText w:val="%6."/>
      <w:lvlJc w:val="left"/>
      <w:pPr>
        <w:tabs>
          <w:tab w:val="num" w:pos="4230"/>
        </w:tabs>
        <w:ind w:left="4230" w:hanging="360"/>
      </w:pPr>
    </w:lvl>
    <w:lvl w:ilvl="6" w:tentative="1">
      <w:start w:val="1"/>
      <w:numFmt w:val="decimal"/>
      <w:lvlText w:val="%7."/>
      <w:lvlJc w:val="left"/>
      <w:pPr>
        <w:tabs>
          <w:tab w:val="num" w:pos="4950"/>
        </w:tabs>
        <w:ind w:left="4950" w:hanging="360"/>
      </w:pPr>
    </w:lvl>
    <w:lvl w:ilvl="7" w:tentative="1">
      <w:start w:val="1"/>
      <w:numFmt w:val="decimal"/>
      <w:lvlText w:val="%8."/>
      <w:lvlJc w:val="left"/>
      <w:pPr>
        <w:tabs>
          <w:tab w:val="num" w:pos="5670"/>
        </w:tabs>
        <w:ind w:left="5670" w:hanging="360"/>
      </w:pPr>
    </w:lvl>
    <w:lvl w:ilvl="8" w:tentative="1">
      <w:start w:val="1"/>
      <w:numFmt w:val="decimal"/>
      <w:lvlText w:val="%9."/>
      <w:lvlJc w:val="left"/>
      <w:pPr>
        <w:tabs>
          <w:tab w:val="num" w:pos="6390"/>
        </w:tabs>
        <w:ind w:left="6390" w:hanging="360"/>
      </w:pPr>
    </w:lvl>
  </w:abstractNum>
  <w:abstractNum w:abstractNumId="17" w15:restartNumberingAfterBreak="0">
    <w:nsid w:val="3D2876AD"/>
    <w:multiLevelType w:val="multilevel"/>
    <w:tmpl w:val="52B41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4A563E"/>
    <w:multiLevelType w:val="hybridMultilevel"/>
    <w:tmpl w:val="E8802BB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2D2969"/>
    <w:multiLevelType w:val="multilevel"/>
    <w:tmpl w:val="D26867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CD1755"/>
    <w:multiLevelType w:val="multilevel"/>
    <w:tmpl w:val="859C3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CF348B"/>
    <w:multiLevelType w:val="multilevel"/>
    <w:tmpl w:val="EDAED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FE39C1"/>
    <w:multiLevelType w:val="multilevel"/>
    <w:tmpl w:val="B6A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4B51EE8"/>
    <w:multiLevelType w:val="multilevel"/>
    <w:tmpl w:val="C82A8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C170C0"/>
    <w:multiLevelType w:val="hybridMultilevel"/>
    <w:tmpl w:val="9B28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136BF4"/>
    <w:multiLevelType w:val="multilevel"/>
    <w:tmpl w:val="948A0A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C770FE"/>
    <w:multiLevelType w:val="hybridMultilevel"/>
    <w:tmpl w:val="9F029E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233696"/>
    <w:multiLevelType w:val="hybridMultilevel"/>
    <w:tmpl w:val="4AB4716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27E719F"/>
    <w:multiLevelType w:val="multilevel"/>
    <w:tmpl w:val="7A988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A354D9"/>
    <w:multiLevelType w:val="multilevel"/>
    <w:tmpl w:val="9DC8A1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2E337D"/>
    <w:multiLevelType w:val="multilevel"/>
    <w:tmpl w:val="0E72B0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64A0C8A"/>
    <w:multiLevelType w:val="hybridMultilevel"/>
    <w:tmpl w:val="F0322D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8A1ABB"/>
    <w:multiLevelType w:val="multilevel"/>
    <w:tmpl w:val="6D245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8713F73"/>
    <w:multiLevelType w:val="multilevel"/>
    <w:tmpl w:val="D85E4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D9614DB"/>
    <w:multiLevelType w:val="multilevel"/>
    <w:tmpl w:val="A43624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D756CF"/>
    <w:multiLevelType w:val="hybridMultilevel"/>
    <w:tmpl w:val="3CE8E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782CB7"/>
    <w:multiLevelType w:val="multilevel"/>
    <w:tmpl w:val="4718F6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33A39C4"/>
    <w:multiLevelType w:val="multilevel"/>
    <w:tmpl w:val="C2F0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767367"/>
    <w:multiLevelType w:val="multilevel"/>
    <w:tmpl w:val="067E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A6D7A98"/>
    <w:multiLevelType w:val="hybridMultilevel"/>
    <w:tmpl w:val="EDD81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BF1D3F"/>
    <w:multiLevelType w:val="multilevel"/>
    <w:tmpl w:val="43E28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E2E7268"/>
    <w:multiLevelType w:val="multilevel"/>
    <w:tmpl w:val="96282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C7770A"/>
    <w:multiLevelType w:val="hybridMultilevel"/>
    <w:tmpl w:val="3DC06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3"/>
  </w:num>
  <w:num w:numId="3">
    <w:abstractNumId w:val="36"/>
  </w:num>
  <w:num w:numId="4">
    <w:abstractNumId w:val="5"/>
  </w:num>
  <w:num w:numId="5">
    <w:abstractNumId w:val="19"/>
  </w:num>
  <w:num w:numId="6">
    <w:abstractNumId w:val="11"/>
  </w:num>
  <w:num w:numId="7">
    <w:abstractNumId w:val="21"/>
  </w:num>
  <w:num w:numId="8">
    <w:abstractNumId w:val="8"/>
  </w:num>
  <w:num w:numId="9">
    <w:abstractNumId w:val="30"/>
  </w:num>
  <w:num w:numId="10">
    <w:abstractNumId w:val="25"/>
  </w:num>
  <w:num w:numId="11">
    <w:abstractNumId w:val="6"/>
  </w:num>
  <w:num w:numId="12">
    <w:abstractNumId w:val="22"/>
  </w:num>
  <w:num w:numId="13">
    <w:abstractNumId w:val="1"/>
  </w:num>
  <w:num w:numId="14">
    <w:abstractNumId w:val="18"/>
  </w:num>
  <w:num w:numId="15">
    <w:abstractNumId w:val="7"/>
  </w:num>
  <w:num w:numId="16">
    <w:abstractNumId w:val="27"/>
  </w:num>
  <w:num w:numId="17">
    <w:abstractNumId w:val="10"/>
  </w:num>
  <w:num w:numId="18">
    <w:abstractNumId w:val="12"/>
  </w:num>
  <w:num w:numId="19">
    <w:abstractNumId w:val="26"/>
  </w:num>
  <w:num w:numId="20">
    <w:abstractNumId w:val="9"/>
  </w:num>
  <w:num w:numId="21">
    <w:abstractNumId w:val="32"/>
  </w:num>
  <w:num w:numId="22">
    <w:abstractNumId w:val="13"/>
  </w:num>
  <w:num w:numId="23">
    <w:abstractNumId w:val="40"/>
  </w:num>
  <w:num w:numId="24">
    <w:abstractNumId w:val="33"/>
  </w:num>
  <w:num w:numId="25">
    <w:abstractNumId w:val="31"/>
  </w:num>
  <w:num w:numId="26">
    <w:abstractNumId w:val="42"/>
  </w:num>
  <w:num w:numId="27">
    <w:abstractNumId w:val="39"/>
  </w:num>
  <w:num w:numId="28">
    <w:abstractNumId w:val="3"/>
  </w:num>
  <w:num w:numId="29">
    <w:abstractNumId w:val="28"/>
  </w:num>
  <w:num w:numId="30">
    <w:abstractNumId w:val="4"/>
  </w:num>
  <w:num w:numId="31">
    <w:abstractNumId w:val="16"/>
  </w:num>
  <w:num w:numId="32">
    <w:abstractNumId w:val="37"/>
  </w:num>
  <w:num w:numId="33">
    <w:abstractNumId w:val="14"/>
  </w:num>
  <w:num w:numId="34">
    <w:abstractNumId w:val="17"/>
  </w:num>
  <w:num w:numId="35">
    <w:abstractNumId w:val="20"/>
  </w:num>
  <w:num w:numId="36">
    <w:abstractNumId w:val="29"/>
  </w:num>
  <w:num w:numId="37">
    <w:abstractNumId w:val="34"/>
  </w:num>
  <w:num w:numId="38">
    <w:abstractNumId w:val="2"/>
  </w:num>
  <w:num w:numId="39">
    <w:abstractNumId w:val="24"/>
  </w:num>
  <w:num w:numId="40">
    <w:abstractNumId w:val="15"/>
  </w:num>
  <w:num w:numId="41">
    <w:abstractNumId w:val="41"/>
  </w:num>
  <w:num w:numId="42">
    <w:abstractNumId w:val="0"/>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57A4"/>
    <w:rsid w:val="00012DB7"/>
    <w:rsid w:val="0001500F"/>
    <w:rsid w:val="00017DDF"/>
    <w:rsid w:val="00030FAB"/>
    <w:rsid w:val="00032246"/>
    <w:rsid w:val="00044A54"/>
    <w:rsid w:val="000501E8"/>
    <w:rsid w:val="00053AB3"/>
    <w:rsid w:val="0006312A"/>
    <w:rsid w:val="00073723"/>
    <w:rsid w:val="00082E69"/>
    <w:rsid w:val="000847D4"/>
    <w:rsid w:val="000937B9"/>
    <w:rsid w:val="0009652F"/>
    <w:rsid w:val="000A1841"/>
    <w:rsid w:val="000A3EE9"/>
    <w:rsid w:val="000A7CBB"/>
    <w:rsid w:val="000B1324"/>
    <w:rsid w:val="000B28B8"/>
    <w:rsid w:val="000B55E1"/>
    <w:rsid w:val="000C1DC2"/>
    <w:rsid w:val="000C21C5"/>
    <w:rsid w:val="000C2464"/>
    <w:rsid w:val="000C5801"/>
    <w:rsid w:val="000C6550"/>
    <w:rsid w:val="000D1D27"/>
    <w:rsid w:val="000E268F"/>
    <w:rsid w:val="000F4050"/>
    <w:rsid w:val="00105EC4"/>
    <w:rsid w:val="00110105"/>
    <w:rsid w:val="001207FC"/>
    <w:rsid w:val="0012381E"/>
    <w:rsid w:val="001278F3"/>
    <w:rsid w:val="001332A4"/>
    <w:rsid w:val="00136C0C"/>
    <w:rsid w:val="00137101"/>
    <w:rsid w:val="001445D8"/>
    <w:rsid w:val="00145832"/>
    <w:rsid w:val="001533E5"/>
    <w:rsid w:val="00156A7D"/>
    <w:rsid w:val="00156F20"/>
    <w:rsid w:val="0016099A"/>
    <w:rsid w:val="001801D8"/>
    <w:rsid w:val="00181378"/>
    <w:rsid w:val="00186AEA"/>
    <w:rsid w:val="001A04ED"/>
    <w:rsid w:val="001A1F25"/>
    <w:rsid w:val="001A5C36"/>
    <w:rsid w:val="001A6281"/>
    <w:rsid w:val="001A7A98"/>
    <w:rsid w:val="001B0144"/>
    <w:rsid w:val="001C5446"/>
    <w:rsid w:val="001D3F97"/>
    <w:rsid w:val="001E399C"/>
    <w:rsid w:val="001F4133"/>
    <w:rsid w:val="001F5B7A"/>
    <w:rsid w:val="001F64A6"/>
    <w:rsid w:val="002046B0"/>
    <w:rsid w:val="00211747"/>
    <w:rsid w:val="00230987"/>
    <w:rsid w:val="002372F8"/>
    <w:rsid w:val="00241B75"/>
    <w:rsid w:val="002435CB"/>
    <w:rsid w:val="00243EF6"/>
    <w:rsid w:val="00252795"/>
    <w:rsid w:val="0025481A"/>
    <w:rsid w:val="0026063C"/>
    <w:rsid w:val="0026444D"/>
    <w:rsid w:val="00266705"/>
    <w:rsid w:val="00275178"/>
    <w:rsid w:val="00280C95"/>
    <w:rsid w:val="002879B3"/>
    <w:rsid w:val="00294FD1"/>
    <w:rsid w:val="002B0504"/>
    <w:rsid w:val="002B26B9"/>
    <w:rsid w:val="002B3D19"/>
    <w:rsid w:val="002B583E"/>
    <w:rsid w:val="002C0838"/>
    <w:rsid w:val="002C0F99"/>
    <w:rsid w:val="002D5D11"/>
    <w:rsid w:val="002E473F"/>
    <w:rsid w:val="002E7329"/>
    <w:rsid w:val="00303AB8"/>
    <w:rsid w:val="00304468"/>
    <w:rsid w:val="00305259"/>
    <w:rsid w:val="00305DCE"/>
    <w:rsid w:val="003075F6"/>
    <w:rsid w:val="0031737F"/>
    <w:rsid w:val="0031750A"/>
    <w:rsid w:val="003203EB"/>
    <w:rsid w:val="00330FB5"/>
    <w:rsid w:val="00332B61"/>
    <w:rsid w:val="00347144"/>
    <w:rsid w:val="00350BE3"/>
    <w:rsid w:val="00351490"/>
    <w:rsid w:val="00352515"/>
    <w:rsid w:val="0035626B"/>
    <w:rsid w:val="00360961"/>
    <w:rsid w:val="00361B55"/>
    <w:rsid w:val="00361D67"/>
    <w:rsid w:val="00377F63"/>
    <w:rsid w:val="00387A15"/>
    <w:rsid w:val="00387FEE"/>
    <w:rsid w:val="003921C4"/>
    <w:rsid w:val="00392E3F"/>
    <w:rsid w:val="00394EBE"/>
    <w:rsid w:val="003A1079"/>
    <w:rsid w:val="003A3A2E"/>
    <w:rsid w:val="003A757C"/>
    <w:rsid w:val="003B076C"/>
    <w:rsid w:val="003B174E"/>
    <w:rsid w:val="003B2924"/>
    <w:rsid w:val="003B2EFD"/>
    <w:rsid w:val="003C1967"/>
    <w:rsid w:val="003C34DE"/>
    <w:rsid w:val="003C62F0"/>
    <w:rsid w:val="003C7514"/>
    <w:rsid w:val="003E23C3"/>
    <w:rsid w:val="003E39B6"/>
    <w:rsid w:val="003E4662"/>
    <w:rsid w:val="003E4D29"/>
    <w:rsid w:val="003E593A"/>
    <w:rsid w:val="003E6AD8"/>
    <w:rsid w:val="003F4475"/>
    <w:rsid w:val="003F696D"/>
    <w:rsid w:val="00400F04"/>
    <w:rsid w:val="00401755"/>
    <w:rsid w:val="00401CB9"/>
    <w:rsid w:val="00402417"/>
    <w:rsid w:val="00407EC5"/>
    <w:rsid w:val="00421707"/>
    <w:rsid w:val="00425489"/>
    <w:rsid w:val="00427635"/>
    <w:rsid w:val="0043366D"/>
    <w:rsid w:val="00447E3A"/>
    <w:rsid w:val="0045442D"/>
    <w:rsid w:val="00454A41"/>
    <w:rsid w:val="004570EB"/>
    <w:rsid w:val="0046160E"/>
    <w:rsid w:val="00465F41"/>
    <w:rsid w:val="004700A4"/>
    <w:rsid w:val="004811A1"/>
    <w:rsid w:val="00487815"/>
    <w:rsid w:val="0049022D"/>
    <w:rsid w:val="00494D3D"/>
    <w:rsid w:val="00495A96"/>
    <w:rsid w:val="004A6351"/>
    <w:rsid w:val="004B2FCA"/>
    <w:rsid w:val="004B34CD"/>
    <w:rsid w:val="004B6E78"/>
    <w:rsid w:val="004C24E1"/>
    <w:rsid w:val="004C597A"/>
    <w:rsid w:val="004C65E5"/>
    <w:rsid w:val="004D1134"/>
    <w:rsid w:val="004D52B2"/>
    <w:rsid w:val="004D5A2D"/>
    <w:rsid w:val="004D67E9"/>
    <w:rsid w:val="004E0364"/>
    <w:rsid w:val="004F08EF"/>
    <w:rsid w:val="004F0CC7"/>
    <w:rsid w:val="004F3B94"/>
    <w:rsid w:val="004F49D6"/>
    <w:rsid w:val="004F69A4"/>
    <w:rsid w:val="00505920"/>
    <w:rsid w:val="005147D4"/>
    <w:rsid w:val="00514AB2"/>
    <w:rsid w:val="00514BAA"/>
    <w:rsid w:val="00515065"/>
    <w:rsid w:val="00515548"/>
    <w:rsid w:val="0052281F"/>
    <w:rsid w:val="005258C9"/>
    <w:rsid w:val="00530F04"/>
    <w:rsid w:val="005315D5"/>
    <w:rsid w:val="00545CA6"/>
    <w:rsid w:val="00552419"/>
    <w:rsid w:val="00555D45"/>
    <w:rsid w:val="00567CDC"/>
    <w:rsid w:val="0057417A"/>
    <w:rsid w:val="005775F0"/>
    <w:rsid w:val="00580F30"/>
    <w:rsid w:val="00592FE3"/>
    <w:rsid w:val="00596C74"/>
    <w:rsid w:val="005A5571"/>
    <w:rsid w:val="005A7713"/>
    <w:rsid w:val="005B02A5"/>
    <w:rsid w:val="005B1065"/>
    <w:rsid w:val="005B221B"/>
    <w:rsid w:val="005B2658"/>
    <w:rsid w:val="005B6CAC"/>
    <w:rsid w:val="005C568A"/>
    <w:rsid w:val="005D03A1"/>
    <w:rsid w:val="005D1F81"/>
    <w:rsid w:val="005D7D0D"/>
    <w:rsid w:val="005E3C0B"/>
    <w:rsid w:val="005E4D86"/>
    <w:rsid w:val="005F0E87"/>
    <w:rsid w:val="005F57C2"/>
    <w:rsid w:val="00612137"/>
    <w:rsid w:val="00622C2D"/>
    <w:rsid w:val="00625FE5"/>
    <w:rsid w:val="00633545"/>
    <w:rsid w:val="00634F30"/>
    <w:rsid w:val="00637A81"/>
    <w:rsid w:val="00643EB9"/>
    <w:rsid w:val="00645BA4"/>
    <w:rsid w:val="0064776D"/>
    <w:rsid w:val="00654A31"/>
    <w:rsid w:val="006606AF"/>
    <w:rsid w:val="0066217F"/>
    <w:rsid w:val="006634F3"/>
    <w:rsid w:val="00665A86"/>
    <w:rsid w:val="006673BF"/>
    <w:rsid w:val="006678C6"/>
    <w:rsid w:val="006700DF"/>
    <w:rsid w:val="00687DB3"/>
    <w:rsid w:val="006959D8"/>
    <w:rsid w:val="00696F11"/>
    <w:rsid w:val="0069730B"/>
    <w:rsid w:val="006B25FF"/>
    <w:rsid w:val="006B2AE6"/>
    <w:rsid w:val="006B3371"/>
    <w:rsid w:val="006B4A02"/>
    <w:rsid w:val="006B59DC"/>
    <w:rsid w:val="006C0E6A"/>
    <w:rsid w:val="006C36D7"/>
    <w:rsid w:val="006D12FC"/>
    <w:rsid w:val="006D17A6"/>
    <w:rsid w:val="006D22CD"/>
    <w:rsid w:val="006D3EDB"/>
    <w:rsid w:val="006D5A4D"/>
    <w:rsid w:val="006E022D"/>
    <w:rsid w:val="006E249D"/>
    <w:rsid w:val="006E267E"/>
    <w:rsid w:val="006E7842"/>
    <w:rsid w:val="006F57A4"/>
    <w:rsid w:val="007016CF"/>
    <w:rsid w:val="00744A6B"/>
    <w:rsid w:val="007500F2"/>
    <w:rsid w:val="007546C1"/>
    <w:rsid w:val="00756A90"/>
    <w:rsid w:val="00765C66"/>
    <w:rsid w:val="007667F9"/>
    <w:rsid w:val="007700C0"/>
    <w:rsid w:val="007714A9"/>
    <w:rsid w:val="007719BB"/>
    <w:rsid w:val="00772545"/>
    <w:rsid w:val="007763C9"/>
    <w:rsid w:val="0077691C"/>
    <w:rsid w:val="00776D3B"/>
    <w:rsid w:val="00780A04"/>
    <w:rsid w:val="00786903"/>
    <w:rsid w:val="00787B9D"/>
    <w:rsid w:val="007C5158"/>
    <w:rsid w:val="007D1EAB"/>
    <w:rsid w:val="007D5E91"/>
    <w:rsid w:val="007E184A"/>
    <w:rsid w:val="007E658A"/>
    <w:rsid w:val="00801246"/>
    <w:rsid w:val="0080201F"/>
    <w:rsid w:val="0080521D"/>
    <w:rsid w:val="008069AF"/>
    <w:rsid w:val="00812B77"/>
    <w:rsid w:val="00815F6F"/>
    <w:rsid w:val="00821159"/>
    <w:rsid w:val="00823496"/>
    <w:rsid w:val="00825865"/>
    <w:rsid w:val="0083282E"/>
    <w:rsid w:val="00834E2B"/>
    <w:rsid w:val="008403A3"/>
    <w:rsid w:val="00845012"/>
    <w:rsid w:val="00845908"/>
    <w:rsid w:val="0087305C"/>
    <w:rsid w:val="00875406"/>
    <w:rsid w:val="00876E78"/>
    <w:rsid w:val="00885B3E"/>
    <w:rsid w:val="00893407"/>
    <w:rsid w:val="00893DAE"/>
    <w:rsid w:val="008A0F07"/>
    <w:rsid w:val="008A2735"/>
    <w:rsid w:val="008A4287"/>
    <w:rsid w:val="008A4576"/>
    <w:rsid w:val="008A510C"/>
    <w:rsid w:val="008A5AF6"/>
    <w:rsid w:val="008A610A"/>
    <w:rsid w:val="008B2D45"/>
    <w:rsid w:val="008B5873"/>
    <w:rsid w:val="008B5C0F"/>
    <w:rsid w:val="008B7D33"/>
    <w:rsid w:val="008C06B2"/>
    <w:rsid w:val="008C3405"/>
    <w:rsid w:val="008C43CD"/>
    <w:rsid w:val="008C70C9"/>
    <w:rsid w:val="008D2316"/>
    <w:rsid w:val="008D5671"/>
    <w:rsid w:val="008E7D05"/>
    <w:rsid w:val="008F02E0"/>
    <w:rsid w:val="008F0A8F"/>
    <w:rsid w:val="008F27F7"/>
    <w:rsid w:val="00906B20"/>
    <w:rsid w:val="00907288"/>
    <w:rsid w:val="00922CC6"/>
    <w:rsid w:val="00933109"/>
    <w:rsid w:val="0093373B"/>
    <w:rsid w:val="0094307E"/>
    <w:rsid w:val="00943911"/>
    <w:rsid w:val="00945B0A"/>
    <w:rsid w:val="009510E6"/>
    <w:rsid w:val="009559B1"/>
    <w:rsid w:val="00956070"/>
    <w:rsid w:val="009764A1"/>
    <w:rsid w:val="00986922"/>
    <w:rsid w:val="00993174"/>
    <w:rsid w:val="009943B5"/>
    <w:rsid w:val="009A04E5"/>
    <w:rsid w:val="009B5B5F"/>
    <w:rsid w:val="009C010F"/>
    <w:rsid w:val="009C09DC"/>
    <w:rsid w:val="009C2B27"/>
    <w:rsid w:val="009D5CC6"/>
    <w:rsid w:val="009E0620"/>
    <w:rsid w:val="009E1406"/>
    <w:rsid w:val="009E36FA"/>
    <w:rsid w:val="009E3D7E"/>
    <w:rsid w:val="009E6DC3"/>
    <w:rsid w:val="00A004B3"/>
    <w:rsid w:val="00A075A7"/>
    <w:rsid w:val="00A13215"/>
    <w:rsid w:val="00A20EEB"/>
    <w:rsid w:val="00A21738"/>
    <w:rsid w:val="00A23440"/>
    <w:rsid w:val="00A2511D"/>
    <w:rsid w:val="00A30A72"/>
    <w:rsid w:val="00A40332"/>
    <w:rsid w:val="00A44232"/>
    <w:rsid w:val="00A47DCD"/>
    <w:rsid w:val="00A54AEC"/>
    <w:rsid w:val="00A668EB"/>
    <w:rsid w:val="00A86041"/>
    <w:rsid w:val="00A944DA"/>
    <w:rsid w:val="00A9722C"/>
    <w:rsid w:val="00AA1D60"/>
    <w:rsid w:val="00AA4999"/>
    <w:rsid w:val="00AA5DB6"/>
    <w:rsid w:val="00AA6580"/>
    <w:rsid w:val="00AB0745"/>
    <w:rsid w:val="00AB1866"/>
    <w:rsid w:val="00AB64FA"/>
    <w:rsid w:val="00AC1169"/>
    <w:rsid w:val="00AC5DE3"/>
    <w:rsid w:val="00AD5542"/>
    <w:rsid w:val="00AD6E3D"/>
    <w:rsid w:val="00AE07D5"/>
    <w:rsid w:val="00AE6458"/>
    <w:rsid w:val="00AE792B"/>
    <w:rsid w:val="00AF16EE"/>
    <w:rsid w:val="00AF205A"/>
    <w:rsid w:val="00AF4752"/>
    <w:rsid w:val="00AF53E0"/>
    <w:rsid w:val="00AF54CC"/>
    <w:rsid w:val="00AF560B"/>
    <w:rsid w:val="00AF560F"/>
    <w:rsid w:val="00B00B63"/>
    <w:rsid w:val="00B0406E"/>
    <w:rsid w:val="00B04863"/>
    <w:rsid w:val="00B0490D"/>
    <w:rsid w:val="00B05768"/>
    <w:rsid w:val="00B07350"/>
    <w:rsid w:val="00B145AE"/>
    <w:rsid w:val="00B2478B"/>
    <w:rsid w:val="00B24C86"/>
    <w:rsid w:val="00B320F2"/>
    <w:rsid w:val="00B35DEC"/>
    <w:rsid w:val="00B440B5"/>
    <w:rsid w:val="00B51E82"/>
    <w:rsid w:val="00B52E4B"/>
    <w:rsid w:val="00B535F7"/>
    <w:rsid w:val="00B554B6"/>
    <w:rsid w:val="00B65E33"/>
    <w:rsid w:val="00B6784B"/>
    <w:rsid w:val="00B71538"/>
    <w:rsid w:val="00B73104"/>
    <w:rsid w:val="00B80D5B"/>
    <w:rsid w:val="00B93A54"/>
    <w:rsid w:val="00B96F3F"/>
    <w:rsid w:val="00BA1178"/>
    <w:rsid w:val="00BA4356"/>
    <w:rsid w:val="00BB1379"/>
    <w:rsid w:val="00BB38EA"/>
    <w:rsid w:val="00BB5198"/>
    <w:rsid w:val="00BC09E0"/>
    <w:rsid w:val="00BC2A13"/>
    <w:rsid w:val="00BD64A9"/>
    <w:rsid w:val="00BE29CD"/>
    <w:rsid w:val="00BE46F4"/>
    <w:rsid w:val="00BE68B2"/>
    <w:rsid w:val="00BE7FCC"/>
    <w:rsid w:val="00BF5608"/>
    <w:rsid w:val="00C0033D"/>
    <w:rsid w:val="00C02370"/>
    <w:rsid w:val="00C02B55"/>
    <w:rsid w:val="00C1264E"/>
    <w:rsid w:val="00C151E8"/>
    <w:rsid w:val="00C22CC5"/>
    <w:rsid w:val="00C24E28"/>
    <w:rsid w:val="00C301CA"/>
    <w:rsid w:val="00C36439"/>
    <w:rsid w:val="00C4127D"/>
    <w:rsid w:val="00C43127"/>
    <w:rsid w:val="00C474D0"/>
    <w:rsid w:val="00C50B87"/>
    <w:rsid w:val="00C5744D"/>
    <w:rsid w:val="00C60450"/>
    <w:rsid w:val="00C6153E"/>
    <w:rsid w:val="00C64B1C"/>
    <w:rsid w:val="00C65A6D"/>
    <w:rsid w:val="00C67A2B"/>
    <w:rsid w:val="00C77E8E"/>
    <w:rsid w:val="00C831BC"/>
    <w:rsid w:val="00C8331C"/>
    <w:rsid w:val="00C8775C"/>
    <w:rsid w:val="00C91806"/>
    <w:rsid w:val="00C9521F"/>
    <w:rsid w:val="00CA2485"/>
    <w:rsid w:val="00CA55C3"/>
    <w:rsid w:val="00CA73D7"/>
    <w:rsid w:val="00CB353A"/>
    <w:rsid w:val="00CB48DC"/>
    <w:rsid w:val="00CB78DC"/>
    <w:rsid w:val="00CB7C33"/>
    <w:rsid w:val="00CC0392"/>
    <w:rsid w:val="00CC1701"/>
    <w:rsid w:val="00CD30A0"/>
    <w:rsid w:val="00CD4E49"/>
    <w:rsid w:val="00CE10D6"/>
    <w:rsid w:val="00CE1BE0"/>
    <w:rsid w:val="00CE4171"/>
    <w:rsid w:val="00CF1889"/>
    <w:rsid w:val="00D0768D"/>
    <w:rsid w:val="00D10013"/>
    <w:rsid w:val="00D167A9"/>
    <w:rsid w:val="00D17D46"/>
    <w:rsid w:val="00D231EC"/>
    <w:rsid w:val="00D31214"/>
    <w:rsid w:val="00D32A09"/>
    <w:rsid w:val="00D37BE2"/>
    <w:rsid w:val="00D42AD7"/>
    <w:rsid w:val="00D43495"/>
    <w:rsid w:val="00D50FF6"/>
    <w:rsid w:val="00D615B0"/>
    <w:rsid w:val="00D626C6"/>
    <w:rsid w:val="00D65DE3"/>
    <w:rsid w:val="00D72BF0"/>
    <w:rsid w:val="00D75947"/>
    <w:rsid w:val="00D80F10"/>
    <w:rsid w:val="00D861B4"/>
    <w:rsid w:val="00D87FD8"/>
    <w:rsid w:val="00D95A08"/>
    <w:rsid w:val="00DA1015"/>
    <w:rsid w:val="00DA4071"/>
    <w:rsid w:val="00DB486C"/>
    <w:rsid w:val="00DB674A"/>
    <w:rsid w:val="00DB7113"/>
    <w:rsid w:val="00DC1025"/>
    <w:rsid w:val="00DD002C"/>
    <w:rsid w:val="00DD06D0"/>
    <w:rsid w:val="00DD5135"/>
    <w:rsid w:val="00DE1225"/>
    <w:rsid w:val="00DE12F8"/>
    <w:rsid w:val="00DE4EC4"/>
    <w:rsid w:val="00DF4067"/>
    <w:rsid w:val="00E017A9"/>
    <w:rsid w:val="00E0382A"/>
    <w:rsid w:val="00E120CF"/>
    <w:rsid w:val="00E1284A"/>
    <w:rsid w:val="00E13928"/>
    <w:rsid w:val="00E14A12"/>
    <w:rsid w:val="00E16E21"/>
    <w:rsid w:val="00E20A0B"/>
    <w:rsid w:val="00E23BEB"/>
    <w:rsid w:val="00E25722"/>
    <w:rsid w:val="00E260CB"/>
    <w:rsid w:val="00E36AF3"/>
    <w:rsid w:val="00E40A9A"/>
    <w:rsid w:val="00E423EC"/>
    <w:rsid w:val="00E47261"/>
    <w:rsid w:val="00E516DF"/>
    <w:rsid w:val="00E53FF2"/>
    <w:rsid w:val="00E65724"/>
    <w:rsid w:val="00E66EAB"/>
    <w:rsid w:val="00E710FC"/>
    <w:rsid w:val="00E721DE"/>
    <w:rsid w:val="00E72507"/>
    <w:rsid w:val="00E72FF6"/>
    <w:rsid w:val="00E7549B"/>
    <w:rsid w:val="00E807D4"/>
    <w:rsid w:val="00E85A46"/>
    <w:rsid w:val="00E92BAA"/>
    <w:rsid w:val="00EA09AC"/>
    <w:rsid w:val="00EA5E6D"/>
    <w:rsid w:val="00EB694F"/>
    <w:rsid w:val="00EC1F07"/>
    <w:rsid w:val="00EC5F32"/>
    <w:rsid w:val="00EC71E7"/>
    <w:rsid w:val="00EC7BA0"/>
    <w:rsid w:val="00ED34D3"/>
    <w:rsid w:val="00ED6196"/>
    <w:rsid w:val="00EE1B48"/>
    <w:rsid w:val="00EE261C"/>
    <w:rsid w:val="00EE4E2C"/>
    <w:rsid w:val="00EF1798"/>
    <w:rsid w:val="00F029BE"/>
    <w:rsid w:val="00F02C18"/>
    <w:rsid w:val="00F07BA7"/>
    <w:rsid w:val="00F109A0"/>
    <w:rsid w:val="00F212F5"/>
    <w:rsid w:val="00F22735"/>
    <w:rsid w:val="00F25EC2"/>
    <w:rsid w:val="00F26559"/>
    <w:rsid w:val="00F27E96"/>
    <w:rsid w:val="00F32F40"/>
    <w:rsid w:val="00F32FFD"/>
    <w:rsid w:val="00F3602E"/>
    <w:rsid w:val="00F46D4C"/>
    <w:rsid w:val="00F508FB"/>
    <w:rsid w:val="00F52678"/>
    <w:rsid w:val="00F52933"/>
    <w:rsid w:val="00F551BA"/>
    <w:rsid w:val="00F65450"/>
    <w:rsid w:val="00F66FE3"/>
    <w:rsid w:val="00F676B8"/>
    <w:rsid w:val="00F74F58"/>
    <w:rsid w:val="00F751C0"/>
    <w:rsid w:val="00F81C1C"/>
    <w:rsid w:val="00F841C3"/>
    <w:rsid w:val="00F8711A"/>
    <w:rsid w:val="00F96FA3"/>
    <w:rsid w:val="00FA7F86"/>
    <w:rsid w:val="00FB37A6"/>
    <w:rsid w:val="00FB5F89"/>
    <w:rsid w:val="00FC14AE"/>
    <w:rsid w:val="00FC1885"/>
    <w:rsid w:val="00FC3057"/>
    <w:rsid w:val="00FE0B53"/>
    <w:rsid w:val="00FE5B7E"/>
    <w:rsid w:val="00FE7E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385B48"/>
  <w15:docId w15:val="{8E78032B-27E9-468D-B2EF-F043FCF4E5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9E6D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re2">
    <w:name w:val="heading 2"/>
    <w:basedOn w:val="Normal"/>
    <w:link w:val="Titre2Car"/>
    <w:uiPriority w:val="9"/>
    <w:qFormat/>
    <w:rsid w:val="009E6DC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Titre3">
    <w:name w:val="heading 3"/>
    <w:basedOn w:val="Normal"/>
    <w:link w:val="Titre3Car"/>
    <w:uiPriority w:val="9"/>
    <w:qFormat/>
    <w:rsid w:val="009E6DC3"/>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Titre5">
    <w:name w:val="heading 5"/>
    <w:basedOn w:val="Normal"/>
    <w:link w:val="Titre5Car"/>
    <w:uiPriority w:val="9"/>
    <w:qFormat/>
    <w:rsid w:val="009E6DC3"/>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Titre6">
    <w:name w:val="heading 6"/>
    <w:basedOn w:val="Normal"/>
    <w:link w:val="Titre6Car"/>
    <w:uiPriority w:val="9"/>
    <w:qFormat/>
    <w:rsid w:val="009E6DC3"/>
    <w:pPr>
      <w:spacing w:before="100" w:beforeAutospacing="1" w:after="100" w:afterAutospacing="1" w:line="240" w:lineRule="auto"/>
      <w:outlineLvl w:val="5"/>
    </w:pPr>
    <w:rPr>
      <w:rFonts w:ascii="Times New Roman" w:eastAsia="Times New Roman" w:hAnsi="Times New Roman" w:cs="Times New Roman"/>
      <w:b/>
      <w:bCs/>
      <w:sz w:val="15"/>
      <w:szCs w:val="15"/>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E6DC3"/>
    <w:rPr>
      <w:rFonts w:ascii="Times New Roman" w:eastAsia="Times New Roman" w:hAnsi="Times New Roman" w:cs="Times New Roman"/>
      <w:b/>
      <w:bCs/>
      <w:kern w:val="36"/>
      <w:sz w:val="48"/>
      <w:szCs w:val="48"/>
      <w:lang w:eastAsia="en-GB"/>
    </w:rPr>
  </w:style>
  <w:style w:type="character" w:customStyle="1" w:styleId="Titre2Car">
    <w:name w:val="Titre 2 Car"/>
    <w:basedOn w:val="Policepardfaut"/>
    <w:link w:val="Titre2"/>
    <w:uiPriority w:val="9"/>
    <w:rsid w:val="009E6DC3"/>
    <w:rPr>
      <w:rFonts w:ascii="Times New Roman" w:eastAsia="Times New Roman" w:hAnsi="Times New Roman" w:cs="Times New Roman"/>
      <w:b/>
      <w:bCs/>
      <w:sz w:val="36"/>
      <w:szCs w:val="36"/>
      <w:lang w:eastAsia="en-GB"/>
    </w:rPr>
  </w:style>
  <w:style w:type="character" w:customStyle="1" w:styleId="Titre3Car">
    <w:name w:val="Titre 3 Car"/>
    <w:basedOn w:val="Policepardfaut"/>
    <w:link w:val="Titre3"/>
    <w:uiPriority w:val="9"/>
    <w:rsid w:val="009E6DC3"/>
    <w:rPr>
      <w:rFonts w:ascii="Times New Roman" w:eastAsia="Times New Roman" w:hAnsi="Times New Roman" w:cs="Times New Roman"/>
      <w:b/>
      <w:bCs/>
      <w:sz w:val="27"/>
      <w:szCs w:val="27"/>
      <w:lang w:eastAsia="en-GB"/>
    </w:rPr>
  </w:style>
  <w:style w:type="character" w:customStyle="1" w:styleId="Titre5Car">
    <w:name w:val="Titre 5 Car"/>
    <w:basedOn w:val="Policepardfaut"/>
    <w:link w:val="Titre5"/>
    <w:uiPriority w:val="9"/>
    <w:rsid w:val="009E6DC3"/>
    <w:rPr>
      <w:rFonts w:ascii="Times New Roman" w:eastAsia="Times New Roman" w:hAnsi="Times New Roman" w:cs="Times New Roman"/>
      <w:b/>
      <w:bCs/>
      <w:sz w:val="20"/>
      <w:szCs w:val="20"/>
      <w:lang w:eastAsia="en-GB"/>
    </w:rPr>
  </w:style>
  <w:style w:type="character" w:customStyle="1" w:styleId="Titre6Car">
    <w:name w:val="Titre 6 Car"/>
    <w:basedOn w:val="Policepardfaut"/>
    <w:link w:val="Titre6"/>
    <w:uiPriority w:val="9"/>
    <w:rsid w:val="009E6DC3"/>
    <w:rPr>
      <w:rFonts w:ascii="Times New Roman" w:eastAsia="Times New Roman" w:hAnsi="Times New Roman" w:cs="Times New Roman"/>
      <w:b/>
      <w:bCs/>
      <w:sz w:val="15"/>
      <w:szCs w:val="15"/>
      <w:lang w:eastAsia="en-GB"/>
    </w:rPr>
  </w:style>
  <w:style w:type="character" w:styleId="Lienhypertexte">
    <w:name w:val="Hyperlink"/>
    <w:basedOn w:val="Policepardfaut"/>
    <w:uiPriority w:val="99"/>
    <w:unhideWhenUsed/>
    <w:rsid w:val="009E6DC3"/>
    <w:rPr>
      <w:color w:val="0000FF"/>
      <w:u w:val="single"/>
    </w:rPr>
  </w:style>
  <w:style w:type="paragraph" w:styleId="NormalWeb">
    <w:name w:val="Normal (Web)"/>
    <w:basedOn w:val="Normal"/>
    <w:uiPriority w:val="99"/>
    <w:unhideWhenUsed/>
    <w:rsid w:val="009E6D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ev">
    <w:name w:val="Strong"/>
    <w:basedOn w:val="Policepardfaut"/>
    <w:uiPriority w:val="22"/>
    <w:qFormat/>
    <w:rsid w:val="009E6DC3"/>
    <w:rPr>
      <w:b/>
      <w:bCs/>
    </w:rPr>
  </w:style>
  <w:style w:type="paragraph" w:styleId="z-Hautduformulaire">
    <w:name w:val="HTML Top of Form"/>
    <w:basedOn w:val="Normal"/>
    <w:next w:val="Normal"/>
    <w:link w:val="z-HautduformulaireCar"/>
    <w:hidden/>
    <w:uiPriority w:val="99"/>
    <w:semiHidden/>
    <w:unhideWhenUsed/>
    <w:rsid w:val="009E6DC3"/>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HautduformulaireCar">
    <w:name w:val="z-Haut du formulaire Car"/>
    <w:basedOn w:val="Policepardfaut"/>
    <w:link w:val="z-Hautduformulaire"/>
    <w:uiPriority w:val="99"/>
    <w:semiHidden/>
    <w:rsid w:val="009E6DC3"/>
    <w:rPr>
      <w:rFonts w:ascii="Arial" w:eastAsia="Times New Roman" w:hAnsi="Arial" w:cs="Arial"/>
      <w:vanish/>
      <w:sz w:val="16"/>
      <w:szCs w:val="16"/>
      <w:lang w:eastAsia="en-GB"/>
    </w:rPr>
  </w:style>
  <w:style w:type="character" w:customStyle="1" w:styleId="displayvar--force-hide-label">
    <w:name w:val="[display:var(--force-hide-label)]"/>
    <w:basedOn w:val="Policepardfaut"/>
    <w:rsid w:val="009E6DC3"/>
  </w:style>
  <w:style w:type="paragraph" w:styleId="z-Basduformulaire">
    <w:name w:val="HTML Bottom of Form"/>
    <w:basedOn w:val="Normal"/>
    <w:next w:val="Normal"/>
    <w:link w:val="z-BasduformulaireCar"/>
    <w:hidden/>
    <w:uiPriority w:val="99"/>
    <w:semiHidden/>
    <w:unhideWhenUsed/>
    <w:rsid w:val="009E6DC3"/>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asduformulaireCar">
    <w:name w:val="z-Bas du formulaire Car"/>
    <w:basedOn w:val="Policepardfaut"/>
    <w:link w:val="z-Basduformulaire"/>
    <w:uiPriority w:val="99"/>
    <w:semiHidden/>
    <w:rsid w:val="009E6DC3"/>
    <w:rPr>
      <w:rFonts w:ascii="Arial" w:eastAsia="Times New Roman" w:hAnsi="Arial" w:cs="Arial"/>
      <w:vanish/>
      <w:sz w:val="16"/>
      <w:szCs w:val="16"/>
      <w:lang w:eastAsia="en-GB"/>
    </w:rPr>
  </w:style>
  <w:style w:type="paragraph" w:styleId="Textedebulles">
    <w:name w:val="Balloon Text"/>
    <w:basedOn w:val="Normal"/>
    <w:link w:val="TextedebullesCar"/>
    <w:uiPriority w:val="99"/>
    <w:semiHidden/>
    <w:unhideWhenUsed/>
    <w:rsid w:val="009E6D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6DC3"/>
    <w:rPr>
      <w:rFonts w:ascii="Tahoma" w:hAnsi="Tahoma" w:cs="Tahoma"/>
      <w:sz w:val="16"/>
      <w:szCs w:val="16"/>
    </w:rPr>
  </w:style>
  <w:style w:type="paragraph" w:styleId="Paragraphedeliste">
    <w:name w:val="List Paragraph"/>
    <w:aliases w:val="List Paragraph (numbered (a)),Dot pt,F5 List Paragraph,List Paragraph1,No Spacing1,List Paragraph Char Char Char,Indicator Text,Numbered Para 1,Bullet 1,List Paragraph12,Bullet Points,MAIN CONTENT,Colorful List - Accent 11,Bullets,L"/>
    <w:basedOn w:val="Normal"/>
    <w:link w:val="ParagraphedelisteCar"/>
    <w:uiPriority w:val="34"/>
    <w:qFormat/>
    <w:rsid w:val="00BA1178"/>
    <w:pPr>
      <w:ind w:left="720"/>
      <w:contextualSpacing/>
    </w:pPr>
  </w:style>
  <w:style w:type="table" w:styleId="Grilledutableau">
    <w:name w:val="Table Grid"/>
    <w:basedOn w:val="TableauNormal"/>
    <w:uiPriority w:val="59"/>
    <w:rsid w:val="00BA1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1">
    <w:name w:val="ps-1"/>
    <w:basedOn w:val="Policepardfaut"/>
    <w:rsid w:val="009D5CC6"/>
  </w:style>
  <w:style w:type="character" w:styleId="Accentuation">
    <w:name w:val="Emphasis"/>
    <w:basedOn w:val="Policepardfaut"/>
    <w:uiPriority w:val="20"/>
    <w:qFormat/>
    <w:rsid w:val="00347144"/>
    <w:rPr>
      <w:i/>
      <w:iCs/>
    </w:rPr>
  </w:style>
  <w:style w:type="character" w:styleId="Lienhypertextesuivivisit">
    <w:name w:val="FollowedHyperlink"/>
    <w:basedOn w:val="Policepardfaut"/>
    <w:uiPriority w:val="99"/>
    <w:semiHidden/>
    <w:unhideWhenUsed/>
    <w:rsid w:val="00B96F3F"/>
    <w:rPr>
      <w:color w:val="800080" w:themeColor="followedHyperlink"/>
      <w:u w:val="single"/>
    </w:rPr>
  </w:style>
  <w:style w:type="character" w:customStyle="1" w:styleId="UnresolvedMention1">
    <w:name w:val="Unresolved Mention1"/>
    <w:basedOn w:val="Policepardfaut"/>
    <w:uiPriority w:val="99"/>
    <w:semiHidden/>
    <w:unhideWhenUsed/>
    <w:rsid w:val="00E423EC"/>
    <w:rPr>
      <w:color w:val="605E5C"/>
      <w:shd w:val="clear" w:color="auto" w:fill="E1DFDD"/>
    </w:rPr>
  </w:style>
  <w:style w:type="character" w:customStyle="1" w:styleId="ParagraphedelisteCar">
    <w:name w:val="Paragraphe de liste Car"/>
    <w:aliases w:val="List Paragraph (numbered (a)) Car,Dot pt Car,F5 List Paragraph Car,List Paragraph1 Car,No Spacing1 Car,List Paragraph Char Char Char Car,Indicator Text Car,Numbered Para 1 Car,Bullet 1 Car,List Paragraph12 Car,Bullet Points Car"/>
    <w:link w:val="Paragraphedeliste"/>
    <w:uiPriority w:val="34"/>
    <w:qFormat/>
    <w:locked/>
    <w:rsid w:val="005D7D0D"/>
  </w:style>
  <w:style w:type="paragraph" w:styleId="Sansinterligne">
    <w:name w:val="No Spacing"/>
    <w:link w:val="SansinterligneCar"/>
    <w:uiPriority w:val="1"/>
    <w:qFormat/>
    <w:rsid w:val="00BD64A9"/>
    <w:pPr>
      <w:spacing w:after="0" w:line="240" w:lineRule="auto"/>
    </w:pPr>
    <w:rPr>
      <w:rFonts w:eastAsiaTheme="minorEastAsia"/>
      <w:lang w:val="en-US"/>
    </w:rPr>
  </w:style>
  <w:style w:type="character" w:customStyle="1" w:styleId="SansinterligneCar">
    <w:name w:val="Sans interligne Car"/>
    <w:basedOn w:val="Policepardfaut"/>
    <w:link w:val="Sansinterligne"/>
    <w:uiPriority w:val="1"/>
    <w:rsid w:val="00BD64A9"/>
    <w:rPr>
      <w:rFonts w:eastAsiaTheme="minorEastAsia"/>
      <w:lang w:val="en-US"/>
    </w:rPr>
  </w:style>
  <w:style w:type="table" w:customStyle="1" w:styleId="GridTable4-Accent51">
    <w:name w:val="Grid Table 4 - Accent 51"/>
    <w:basedOn w:val="TableauNormal"/>
    <w:uiPriority w:val="49"/>
    <w:rsid w:val="0078690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61">
    <w:name w:val="Grid Table 5 Dark - Accent 61"/>
    <w:basedOn w:val="TableauNormal"/>
    <w:uiPriority w:val="50"/>
    <w:rsid w:val="00DA101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En-tte">
    <w:name w:val="header"/>
    <w:basedOn w:val="Normal"/>
    <w:link w:val="En-tteCar"/>
    <w:uiPriority w:val="99"/>
    <w:unhideWhenUsed/>
    <w:rsid w:val="00BB38EA"/>
    <w:pPr>
      <w:tabs>
        <w:tab w:val="center" w:pos="4680"/>
        <w:tab w:val="right" w:pos="9360"/>
      </w:tabs>
      <w:spacing w:after="0" w:line="240" w:lineRule="auto"/>
    </w:pPr>
  </w:style>
  <w:style w:type="character" w:customStyle="1" w:styleId="En-tteCar">
    <w:name w:val="En-tête Car"/>
    <w:basedOn w:val="Policepardfaut"/>
    <w:link w:val="En-tte"/>
    <w:uiPriority w:val="99"/>
    <w:rsid w:val="00BB38EA"/>
  </w:style>
  <w:style w:type="paragraph" w:styleId="Pieddepage">
    <w:name w:val="footer"/>
    <w:basedOn w:val="Normal"/>
    <w:link w:val="PieddepageCar"/>
    <w:uiPriority w:val="99"/>
    <w:unhideWhenUsed/>
    <w:rsid w:val="00BB38E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B38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96966">
      <w:bodyDiv w:val="1"/>
      <w:marLeft w:val="0"/>
      <w:marRight w:val="0"/>
      <w:marTop w:val="0"/>
      <w:marBottom w:val="0"/>
      <w:divBdr>
        <w:top w:val="none" w:sz="0" w:space="0" w:color="auto"/>
        <w:left w:val="none" w:sz="0" w:space="0" w:color="auto"/>
        <w:bottom w:val="none" w:sz="0" w:space="0" w:color="auto"/>
        <w:right w:val="none" w:sz="0" w:space="0" w:color="auto"/>
      </w:divBdr>
    </w:div>
    <w:div w:id="104548362">
      <w:bodyDiv w:val="1"/>
      <w:marLeft w:val="0"/>
      <w:marRight w:val="0"/>
      <w:marTop w:val="0"/>
      <w:marBottom w:val="0"/>
      <w:divBdr>
        <w:top w:val="none" w:sz="0" w:space="0" w:color="auto"/>
        <w:left w:val="none" w:sz="0" w:space="0" w:color="auto"/>
        <w:bottom w:val="none" w:sz="0" w:space="0" w:color="auto"/>
        <w:right w:val="none" w:sz="0" w:space="0" w:color="auto"/>
      </w:divBdr>
    </w:div>
    <w:div w:id="211306843">
      <w:bodyDiv w:val="1"/>
      <w:marLeft w:val="0"/>
      <w:marRight w:val="0"/>
      <w:marTop w:val="0"/>
      <w:marBottom w:val="0"/>
      <w:divBdr>
        <w:top w:val="none" w:sz="0" w:space="0" w:color="auto"/>
        <w:left w:val="none" w:sz="0" w:space="0" w:color="auto"/>
        <w:bottom w:val="none" w:sz="0" w:space="0" w:color="auto"/>
        <w:right w:val="none" w:sz="0" w:space="0" w:color="auto"/>
      </w:divBdr>
    </w:div>
    <w:div w:id="299379997">
      <w:bodyDiv w:val="1"/>
      <w:marLeft w:val="0"/>
      <w:marRight w:val="0"/>
      <w:marTop w:val="0"/>
      <w:marBottom w:val="0"/>
      <w:divBdr>
        <w:top w:val="none" w:sz="0" w:space="0" w:color="auto"/>
        <w:left w:val="none" w:sz="0" w:space="0" w:color="auto"/>
        <w:bottom w:val="none" w:sz="0" w:space="0" w:color="auto"/>
        <w:right w:val="none" w:sz="0" w:space="0" w:color="auto"/>
      </w:divBdr>
    </w:div>
    <w:div w:id="402720552">
      <w:bodyDiv w:val="1"/>
      <w:marLeft w:val="0"/>
      <w:marRight w:val="0"/>
      <w:marTop w:val="0"/>
      <w:marBottom w:val="0"/>
      <w:divBdr>
        <w:top w:val="none" w:sz="0" w:space="0" w:color="auto"/>
        <w:left w:val="none" w:sz="0" w:space="0" w:color="auto"/>
        <w:bottom w:val="none" w:sz="0" w:space="0" w:color="auto"/>
        <w:right w:val="none" w:sz="0" w:space="0" w:color="auto"/>
      </w:divBdr>
      <w:divsChild>
        <w:div w:id="402802637">
          <w:marLeft w:val="0"/>
          <w:marRight w:val="0"/>
          <w:marTop w:val="0"/>
          <w:marBottom w:val="0"/>
          <w:divBdr>
            <w:top w:val="none" w:sz="0" w:space="0" w:color="auto"/>
            <w:left w:val="none" w:sz="0" w:space="0" w:color="auto"/>
            <w:bottom w:val="none" w:sz="0" w:space="0" w:color="auto"/>
            <w:right w:val="none" w:sz="0" w:space="0" w:color="auto"/>
          </w:divBdr>
          <w:divsChild>
            <w:div w:id="322244283">
              <w:marLeft w:val="0"/>
              <w:marRight w:val="0"/>
              <w:marTop w:val="0"/>
              <w:marBottom w:val="0"/>
              <w:divBdr>
                <w:top w:val="none" w:sz="0" w:space="0" w:color="auto"/>
                <w:left w:val="none" w:sz="0" w:space="0" w:color="auto"/>
                <w:bottom w:val="none" w:sz="0" w:space="0" w:color="auto"/>
                <w:right w:val="none" w:sz="0" w:space="0" w:color="auto"/>
              </w:divBdr>
              <w:divsChild>
                <w:div w:id="1492406084">
                  <w:marLeft w:val="0"/>
                  <w:marRight w:val="0"/>
                  <w:marTop w:val="0"/>
                  <w:marBottom w:val="0"/>
                  <w:divBdr>
                    <w:top w:val="none" w:sz="0" w:space="0" w:color="auto"/>
                    <w:left w:val="none" w:sz="0" w:space="0" w:color="auto"/>
                    <w:bottom w:val="none" w:sz="0" w:space="0" w:color="auto"/>
                    <w:right w:val="none" w:sz="0" w:space="0" w:color="auto"/>
                  </w:divBdr>
                  <w:divsChild>
                    <w:div w:id="1475947298">
                      <w:marLeft w:val="0"/>
                      <w:marRight w:val="0"/>
                      <w:marTop w:val="0"/>
                      <w:marBottom w:val="0"/>
                      <w:divBdr>
                        <w:top w:val="none" w:sz="0" w:space="0" w:color="auto"/>
                        <w:left w:val="none" w:sz="0" w:space="0" w:color="auto"/>
                        <w:bottom w:val="none" w:sz="0" w:space="0" w:color="auto"/>
                        <w:right w:val="none" w:sz="0" w:space="0" w:color="auto"/>
                      </w:divBdr>
                      <w:divsChild>
                        <w:div w:id="336227261">
                          <w:marLeft w:val="0"/>
                          <w:marRight w:val="0"/>
                          <w:marTop w:val="0"/>
                          <w:marBottom w:val="0"/>
                          <w:divBdr>
                            <w:top w:val="none" w:sz="0" w:space="0" w:color="auto"/>
                            <w:left w:val="none" w:sz="0" w:space="0" w:color="auto"/>
                            <w:bottom w:val="none" w:sz="0" w:space="0" w:color="auto"/>
                            <w:right w:val="none" w:sz="0" w:space="0" w:color="auto"/>
                          </w:divBdr>
                          <w:divsChild>
                            <w:div w:id="1288439092">
                              <w:marLeft w:val="0"/>
                              <w:marRight w:val="0"/>
                              <w:marTop w:val="0"/>
                              <w:marBottom w:val="0"/>
                              <w:divBdr>
                                <w:top w:val="none" w:sz="0" w:space="0" w:color="auto"/>
                                <w:left w:val="none" w:sz="0" w:space="0" w:color="auto"/>
                                <w:bottom w:val="none" w:sz="0" w:space="0" w:color="auto"/>
                                <w:right w:val="none" w:sz="0" w:space="0" w:color="auto"/>
                              </w:divBdr>
                              <w:divsChild>
                                <w:div w:id="1437864075">
                                  <w:marLeft w:val="0"/>
                                  <w:marRight w:val="0"/>
                                  <w:marTop w:val="0"/>
                                  <w:marBottom w:val="0"/>
                                  <w:divBdr>
                                    <w:top w:val="none" w:sz="0" w:space="0" w:color="auto"/>
                                    <w:left w:val="none" w:sz="0" w:space="0" w:color="auto"/>
                                    <w:bottom w:val="none" w:sz="0" w:space="0" w:color="auto"/>
                                    <w:right w:val="none" w:sz="0" w:space="0" w:color="auto"/>
                                  </w:divBdr>
                                </w:div>
                                <w:div w:id="1004481656">
                                  <w:marLeft w:val="0"/>
                                  <w:marRight w:val="0"/>
                                  <w:marTop w:val="0"/>
                                  <w:marBottom w:val="0"/>
                                  <w:divBdr>
                                    <w:top w:val="none" w:sz="0" w:space="0" w:color="auto"/>
                                    <w:left w:val="none" w:sz="0" w:space="0" w:color="auto"/>
                                    <w:bottom w:val="none" w:sz="0" w:space="0" w:color="auto"/>
                                    <w:right w:val="none" w:sz="0" w:space="0" w:color="auto"/>
                                  </w:divBdr>
                                  <w:divsChild>
                                    <w:div w:id="530186288">
                                      <w:marLeft w:val="0"/>
                                      <w:marRight w:val="0"/>
                                      <w:marTop w:val="0"/>
                                      <w:marBottom w:val="0"/>
                                      <w:divBdr>
                                        <w:top w:val="none" w:sz="0" w:space="0" w:color="auto"/>
                                        <w:left w:val="none" w:sz="0" w:space="0" w:color="auto"/>
                                        <w:bottom w:val="none" w:sz="0" w:space="0" w:color="auto"/>
                                        <w:right w:val="none" w:sz="0" w:space="0" w:color="auto"/>
                                      </w:divBdr>
                                      <w:divsChild>
                                        <w:div w:id="1201087148">
                                          <w:marLeft w:val="0"/>
                                          <w:marRight w:val="0"/>
                                          <w:marTop w:val="0"/>
                                          <w:marBottom w:val="0"/>
                                          <w:divBdr>
                                            <w:top w:val="none" w:sz="0" w:space="0" w:color="auto"/>
                                            <w:left w:val="none" w:sz="0" w:space="0" w:color="auto"/>
                                            <w:bottom w:val="none" w:sz="0" w:space="0" w:color="auto"/>
                                            <w:right w:val="none" w:sz="0" w:space="0" w:color="auto"/>
                                          </w:divBdr>
                                          <w:divsChild>
                                            <w:div w:id="1813598903">
                                              <w:marLeft w:val="0"/>
                                              <w:marRight w:val="0"/>
                                              <w:marTop w:val="0"/>
                                              <w:marBottom w:val="0"/>
                                              <w:divBdr>
                                                <w:top w:val="none" w:sz="0" w:space="0" w:color="auto"/>
                                                <w:left w:val="none" w:sz="0" w:space="0" w:color="auto"/>
                                                <w:bottom w:val="none" w:sz="0" w:space="0" w:color="auto"/>
                                                <w:right w:val="none" w:sz="0" w:space="0" w:color="auto"/>
                                              </w:divBdr>
                                              <w:divsChild>
                                                <w:div w:id="1558786912">
                                                  <w:marLeft w:val="0"/>
                                                  <w:marRight w:val="0"/>
                                                  <w:marTop w:val="0"/>
                                                  <w:marBottom w:val="0"/>
                                                  <w:divBdr>
                                                    <w:top w:val="none" w:sz="0" w:space="0" w:color="auto"/>
                                                    <w:left w:val="none" w:sz="0" w:space="0" w:color="auto"/>
                                                    <w:bottom w:val="none" w:sz="0" w:space="0" w:color="auto"/>
                                                    <w:right w:val="none" w:sz="0" w:space="0" w:color="auto"/>
                                                  </w:divBdr>
                                                  <w:divsChild>
                                                    <w:div w:id="896428335">
                                                      <w:marLeft w:val="0"/>
                                                      <w:marRight w:val="0"/>
                                                      <w:marTop w:val="0"/>
                                                      <w:marBottom w:val="0"/>
                                                      <w:divBdr>
                                                        <w:top w:val="none" w:sz="0" w:space="0" w:color="auto"/>
                                                        <w:left w:val="none" w:sz="0" w:space="0" w:color="auto"/>
                                                        <w:bottom w:val="none" w:sz="0" w:space="0" w:color="auto"/>
                                                        <w:right w:val="none" w:sz="0" w:space="0" w:color="auto"/>
                                                      </w:divBdr>
                                                      <w:divsChild>
                                                        <w:div w:id="390737968">
                                                          <w:marLeft w:val="0"/>
                                                          <w:marRight w:val="0"/>
                                                          <w:marTop w:val="0"/>
                                                          <w:marBottom w:val="0"/>
                                                          <w:divBdr>
                                                            <w:top w:val="none" w:sz="0" w:space="0" w:color="auto"/>
                                                            <w:left w:val="none" w:sz="0" w:space="0" w:color="auto"/>
                                                            <w:bottom w:val="none" w:sz="0" w:space="0" w:color="auto"/>
                                                            <w:right w:val="none" w:sz="0" w:space="0" w:color="auto"/>
                                                          </w:divBdr>
                                                          <w:divsChild>
                                                            <w:div w:id="1930776672">
                                                              <w:marLeft w:val="0"/>
                                                              <w:marRight w:val="0"/>
                                                              <w:marTop w:val="0"/>
                                                              <w:marBottom w:val="0"/>
                                                              <w:divBdr>
                                                                <w:top w:val="none" w:sz="0" w:space="0" w:color="auto"/>
                                                                <w:left w:val="none" w:sz="0" w:space="0" w:color="auto"/>
                                                                <w:bottom w:val="none" w:sz="0" w:space="0" w:color="auto"/>
                                                                <w:right w:val="none" w:sz="0" w:space="0" w:color="auto"/>
                                                              </w:divBdr>
                                                              <w:divsChild>
                                                                <w:div w:id="1138256926">
                                                                  <w:marLeft w:val="0"/>
                                                                  <w:marRight w:val="0"/>
                                                                  <w:marTop w:val="0"/>
                                                                  <w:marBottom w:val="0"/>
                                                                  <w:divBdr>
                                                                    <w:top w:val="none" w:sz="0" w:space="0" w:color="auto"/>
                                                                    <w:left w:val="none" w:sz="0" w:space="0" w:color="auto"/>
                                                                    <w:bottom w:val="none" w:sz="0" w:space="0" w:color="auto"/>
                                                                    <w:right w:val="none" w:sz="0" w:space="0" w:color="auto"/>
                                                                  </w:divBdr>
                                                                  <w:divsChild>
                                                                    <w:div w:id="1603566903">
                                                                      <w:marLeft w:val="0"/>
                                                                      <w:marRight w:val="0"/>
                                                                      <w:marTop w:val="0"/>
                                                                      <w:marBottom w:val="0"/>
                                                                      <w:divBdr>
                                                                        <w:top w:val="none" w:sz="0" w:space="0" w:color="auto"/>
                                                                        <w:left w:val="none" w:sz="0" w:space="0" w:color="auto"/>
                                                                        <w:bottom w:val="none" w:sz="0" w:space="0" w:color="auto"/>
                                                                        <w:right w:val="none" w:sz="0" w:space="0" w:color="auto"/>
                                                                      </w:divBdr>
                                                                      <w:divsChild>
                                                                        <w:div w:id="11354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443551">
                                                  <w:marLeft w:val="0"/>
                                                  <w:marRight w:val="0"/>
                                                  <w:marTop w:val="0"/>
                                                  <w:marBottom w:val="0"/>
                                                  <w:divBdr>
                                                    <w:top w:val="none" w:sz="0" w:space="0" w:color="auto"/>
                                                    <w:left w:val="none" w:sz="0" w:space="0" w:color="auto"/>
                                                    <w:bottom w:val="none" w:sz="0" w:space="0" w:color="auto"/>
                                                    <w:right w:val="none" w:sz="0" w:space="0" w:color="auto"/>
                                                  </w:divBdr>
                                                  <w:divsChild>
                                                    <w:div w:id="1472409266">
                                                      <w:marLeft w:val="0"/>
                                                      <w:marRight w:val="0"/>
                                                      <w:marTop w:val="0"/>
                                                      <w:marBottom w:val="0"/>
                                                      <w:divBdr>
                                                        <w:top w:val="none" w:sz="0" w:space="0" w:color="auto"/>
                                                        <w:left w:val="none" w:sz="0" w:space="0" w:color="auto"/>
                                                        <w:bottom w:val="none" w:sz="0" w:space="0" w:color="auto"/>
                                                        <w:right w:val="none" w:sz="0" w:space="0" w:color="auto"/>
                                                      </w:divBdr>
                                                      <w:divsChild>
                                                        <w:div w:id="28183512">
                                                          <w:marLeft w:val="0"/>
                                                          <w:marRight w:val="0"/>
                                                          <w:marTop w:val="0"/>
                                                          <w:marBottom w:val="0"/>
                                                          <w:divBdr>
                                                            <w:top w:val="none" w:sz="0" w:space="0" w:color="auto"/>
                                                            <w:left w:val="none" w:sz="0" w:space="0" w:color="auto"/>
                                                            <w:bottom w:val="none" w:sz="0" w:space="0" w:color="auto"/>
                                                            <w:right w:val="none" w:sz="0" w:space="0" w:color="auto"/>
                                                          </w:divBdr>
                                                          <w:divsChild>
                                                            <w:div w:id="475341433">
                                                              <w:marLeft w:val="0"/>
                                                              <w:marRight w:val="0"/>
                                                              <w:marTop w:val="0"/>
                                                              <w:marBottom w:val="0"/>
                                                              <w:divBdr>
                                                                <w:top w:val="none" w:sz="0" w:space="0" w:color="auto"/>
                                                                <w:left w:val="none" w:sz="0" w:space="0" w:color="auto"/>
                                                                <w:bottom w:val="none" w:sz="0" w:space="0" w:color="auto"/>
                                                                <w:right w:val="none" w:sz="0" w:space="0" w:color="auto"/>
                                                              </w:divBdr>
                                                              <w:divsChild>
                                                                <w:div w:id="74477193">
                                                                  <w:marLeft w:val="0"/>
                                                                  <w:marRight w:val="0"/>
                                                                  <w:marTop w:val="0"/>
                                                                  <w:marBottom w:val="0"/>
                                                                  <w:divBdr>
                                                                    <w:top w:val="none" w:sz="0" w:space="0" w:color="auto"/>
                                                                    <w:left w:val="none" w:sz="0" w:space="0" w:color="auto"/>
                                                                    <w:bottom w:val="none" w:sz="0" w:space="0" w:color="auto"/>
                                                                    <w:right w:val="none" w:sz="0" w:space="0" w:color="auto"/>
                                                                  </w:divBdr>
                                                                  <w:divsChild>
                                                                    <w:div w:id="12061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799843">
                                  <w:marLeft w:val="0"/>
                                  <w:marRight w:val="0"/>
                                  <w:marTop w:val="0"/>
                                  <w:marBottom w:val="0"/>
                                  <w:divBdr>
                                    <w:top w:val="none" w:sz="0" w:space="0" w:color="auto"/>
                                    <w:left w:val="none" w:sz="0" w:space="0" w:color="auto"/>
                                    <w:bottom w:val="none" w:sz="0" w:space="0" w:color="auto"/>
                                    <w:right w:val="none" w:sz="0" w:space="0" w:color="auto"/>
                                  </w:divBdr>
                                  <w:divsChild>
                                    <w:div w:id="25763615">
                                      <w:marLeft w:val="0"/>
                                      <w:marRight w:val="0"/>
                                      <w:marTop w:val="0"/>
                                      <w:marBottom w:val="0"/>
                                      <w:divBdr>
                                        <w:top w:val="none" w:sz="0" w:space="0" w:color="auto"/>
                                        <w:left w:val="none" w:sz="0" w:space="0" w:color="auto"/>
                                        <w:bottom w:val="none" w:sz="0" w:space="0" w:color="auto"/>
                                        <w:right w:val="none" w:sz="0" w:space="0" w:color="auto"/>
                                      </w:divBdr>
                                      <w:divsChild>
                                        <w:div w:id="189881294">
                                          <w:marLeft w:val="0"/>
                                          <w:marRight w:val="0"/>
                                          <w:marTop w:val="0"/>
                                          <w:marBottom w:val="0"/>
                                          <w:divBdr>
                                            <w:top w:val="none" w:sz="0" w:space="0" w:color="auto"/>
                                            <w:left w:val="none" w:sz="0" w:space="0" w:color="auto"/>
                                            <w:bottom w:val="none" w:sz="0" w:space="0" w:color="auto"/>
                                            <w:right w:val="none" w:sz="0" w:space="0" w:color="auto"/>
                                          </w:divBdr>
                                          <w:divsChild>
                                            <w:div w:id="446314343">
                                              <w:marLeft w:val="0"/>
                                              <w:marRight w:val="0"/>
                                              <w:marTop w:val="0"/>
                                              <w:marBottom w:val="0"/>
                                              <w:divBdr>
                                                <w:top w:val="none" w:sz="0" w:space="0" w:color="auto"/>
                                                <w:left w:val="none" w:sz="0" w:space="0" w:color="auto"/>
                                                <w:bottom w:val="none" w:sz="0" w:space="0" w:color="auto"/>
                                                <w:right w:val="none" w:sz="0" w:space="0" w:color="auto"/>
                                              </w:divBdr>
                                              <w:divsChild>
                                                <w:div w:id="718289351">
                                                  <w:marLeft w:val="0"/>
                                                  <w:marRight w:val="0"/>
                                                  <w:marTop w:val="0"/>
                                                  <w:marBottom w:val="0"/>
                                                  <w:divBdr>
                                                    <w:top w:val="none" w:sz="0" w:space="0" w:color="auto"/>
                                                    <w:left w:val="none" w:sz="0" w:space="0" w:color="auto"/>
                                                    <w:bottom w:val="none" w:sz="0" w:space="0" w:color="auto"/>
                                                    <w:right w:val="none" w:sz="0" w:space="0" w:color="auto"/>
                                                  </w:divBdr>
                                                  <w:divsChild>
                                                    <w:div w:id="1238440522">
                                                      <w:marLeft w:val="0"/>
                                                      <w:marRight w:val="0"/>
                                                      <w:marTop w:val="0"/>
                                                      <w:marBottom w:val="0"/>
                                                      <w:divBdr>
                                                        <w:top w:val="none" w:sz="0" w:space="0" w:color="auto"/>
                                                        <w:left w:val="none" w:sz="0" w:space="0" w:color="auto"/>
                                                        <w:bottom w:val="none" w:sz="0" w:space="0" w:color="auto"/>
                                                        <w:right w:val="none" w:sz="0" w:space="0" w:color="auto"/>
                                                      </w:divBdr>
                                                      <w:divsChild>
                                                        <w:div w:id="1225485505">
                                                          <w:marLeft w:val="0"/>
                                                          <w:marRight w:val="0"/>
                                                          <w:marTop w:val="0"/>
                                                          <w:marBottom w:val="0"/>
                                                          <w:divBdr>
                                                            <w:top w:val="none" w:sz="0" w:space="0" w:color="auto"/>
                                                            <w:left w:val="none" w:sz="0" w:space="0" w:color="auto"/>
                                                            <w:bottom w:val="none" w:sz="0" w:space="0" w:color="auto"/>
                                                            <w:right w:val="none" w:sz="0" w:space="0" w:color="auto"/>
                                                          </w:divBdr>
                                                          <w:divsChild>
                                                            <w:div w:id="588583612">
                                                              <w:marLeft w:val="-60"/>
                                                              <w:marRight w:val="-60"/>
                                                              <w:marTop w:val="0"/>
                                                              <w:marBottom w:val="0"/>
                                                              <w:divBdr>
                                                                <w:top w:val="none" w:sz="0" w:space="0" w:color="auto"/>
                                                                <w:left w:val="none" w:sz="0" w:space="0" w:color="auto"/>
                                                                <w:bottom w:val="none" w:sz="0" w:space="0" w:color="auto"/>
                                                                <w:right w:val="none" w:sz="0" w:space="0" w:color="auto"/>
                                                              </w:divBdr>
                                                              <w:divsChild>
                                                                <w:div w:id="1893686257">
                                                                  <w:marLeft w:val="0"/>
                                                                  <w:marRight w:val="0"/>
                                                                  <w:marTop w:val="0"/>
                                                                  <w:marBottom w:val="0"/>
                                                                  <w:divBdr>
                                                                    <w:top w:val="none" w:sz="0" w:space="0" w:color="auto"/>
                                                                    <w:left w:val="none" w:sz="0" w:space="0" w:color="auto"/>
                                                                    <w:bottom w:val="none" w:sz="0" w:space="0" w:color="auto"/>
                                                                    <w:right w:val="none" w:sz="0" w:space="0" w:color="auto"/>
                                                                  </w:divBdr>
                                                                  <w:divsChild>
                                                                    <w:div w:id="131945551">
                                                                      <w:marLeft w:val="0"/>
                                                                      <w:marRight w:val="0"/>
                                                                      <w:marTop w:val="0"/>
                                                                      <w:marBottom w:val="0"/>
                                                                      <w:divBdr>
                                                                        <w:top w:val="none" w:sz="0" w:space="0" w:color="auto"/>
                                                                        <w:left w:val="none" w:sz="0" w:space="0" w:color="auto"/>
                                                                        <w:bottom w:val="none" w:sz="0" w:space="0" w:color="auto"/>
                                                                        <w:right w:val="none" w:sz="0" w:space="0" w:color="auto"/>
                                                                      </w:divBdr>
                                                                      <w:divsChild>
                                                                        <w:div w:id="47634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13473">
                                                                  <w:marLeft w:val="0"/>
                                                                  <w:marRight w:val="0"/>
                                                                  <w:marTop w:val="0"/>
                                                                  <w:marBottom w:val="0"/>
                                                                  <w:divBdr>
                                                                    <w:top w:val="none" w:sz="0" w:space="0" w:color="auto"/>
                                                                    <w:left w:val="none" w:sz="0" w:space="0" w:color="auto"/>
                                                                    <w:bottom w:val="none" w:sz="0" w:space="0" w:color="auto"/>
                                                                    <w:right w:val="none" w:sz="0" w:space="0" w:color="auto"/>
                                                                  </w:divBdr>
                                                                  <w:divsChild>
                                                                    <w:div w:id="740567984">
                                                                      <w:marLeft w:val="0"/>
                                                                      <w:marRight w:val="0"/>
                                                                      <w:marTop w:val="0"/>
                                                                      <w:marBottom w:val="0"/>
                                                                      <w:divBdr>
                                                                        <w:top w:val="none" w:sz="0" w:space="0" w:color="auto"/>
                                                                        <w:left w:val="none" w:sz="0" w:space="0" w:color="auto"/>
                                                                        <w:bottom w:val="none" w:sz="0" w:space="0" w:color="auto"/>
                                                                        <w:right w:val="none" w:sz="0" w:space="0" w:color="auto"/>
                                                                      </w:divBdr>
                                                                      <w:divsChild>
                                                                        <w:div w:id="25638660">
                                                                          <w:marLeft w:val="0"/>
                                                                          <w:marRight w:val="0"/>
                                                                          <w:marTop w:val="0"/>
                                                                          <w:marBottom w:val="0"/>
                                                                          <w:divBdr>
                                                                            <w:top w:val="none" w:sz="0" w:space="0" w:color="auto"/>
                                                                            <w:left w:val="none" w:sz="0" w:space="0" w:color="auto"/>
                                                                            <w:bottom w:val="none" w:sz="0" w:space="0" w:color="auto"/>
                                                                            <w:right w:val="none" w:sz="0" w:space="0" w:color="auto"/>
                                                                          </w:divBdr>
                                                                          <w:divsChild>
                                                                            <w:div w:id="123458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11274">
                                                                  <w:marLeft w:val="0"/>
                                                                  <w:marRight w:val="0"/>
                                                                  <w:marTop w:val="0"/>
                                                                  <w:marBottom w:val="0"/>
                                                                  <w:divBdr>
                                                                    <w:top w:val="none" w:sz="0" w:space="0" w:color="auto"/>
                                                                    <w:left w:val="none" w:sz="0" w:space="0" w:color="auto"/>
                                                                    <w:bottom w:val="none" w:sz="0" w:space="0" w:color="auto"/>
                                                                    <w:right w:val="none" w:sz="0" w:space="0" w:color="auto"/>
                                                                  </w:divBdr>
                                                                  <w:divsChild>
                                                                    <w:div w:id="139330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707">
                                                              <w:marLeft w:val="0"/>
                                                              <w:marRight w:val="0"/>
                                                              <w:marTop w:val="0"/>
                                                              <w:marBottom w:val="0"/>
                                                              <w:divBdr>
                                                                <w:top w:val="none" w:sz="0" w:space="0" w:color="auto"/>
                                                                <w:left w:val="none" w:sz="0" w:space="0" w:color="auto"/>
                                                                <w:bottom w:val="none" w:sz="0" w:space="0" w:color="auto"/>
                                                                <w:right w:val="none" w:sz="0" w:space="0" w:color="auto"/>
                                                              </w:divBdr>
                                                              <w:divsChild>
                                                                <w:div w:id="1963949998">
                                                                  <w:marLeft w:val="0"/>
                                                                  <w:marRight w:val="0"/>
                                                                  <w:marTop w:val="0"/>
                                                                  <w:marBottom w:val="0"/>
                                                                  <w:divBdr>
                                                                    <w:top w:val="none" w:sz="0" w:space="0" w:color="auto"/>
                                                                    <w:left w:val="none" w:sz="0" w:space="0" w:color="auto"/>
                                                                    <w:bottom w:val="none" w:sz="0" w:space="0" w:color="auto"/>
                                                                    <w:right w:val="none" w:sz="0" w:space="0" w:color="auto"/>
                                                                  </w:divBdr>
                                                                  <w:divsChild>
                                                                    <w:div w:id="14500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630106">
                                      <w:marLeft w:val="0"/>
                                      <w:marRight w:val="0"/>
                                      <w:marTop w:val="100"/>
                                      <w:marBottom w:val="0"/>
                                      <w:divBdr>
                                        <w:top w:val="none" w:sz="0" w:space="0" w:color="auto"/>
                                        <w:left w:val="none" w:sz="0" w:space="0" w:color="auto"/>
                                        <w:bottom w:val="none" w:sz="0" w:space="0" w:color="auto"/>
                                        <w:right w:val="none" w:sz="0" w:space="0" w:color="auto"/>
                                      </w:divBdr>
                                      <w:divsChild>
                                        <w:div w:id="1979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9673402">
      <w:bodyDiv w:val="1"/>
      <w:marLeft w:val="0"/>
      <w:marRight w:val="0"/>
      <w:marTop w:val="0"/>
      <w:marBottom w:val="0"/>
      <w:divBdr>
        <w:top w:val="none" w:sz="0" w:space="0" w:color="auto"/>
        <w:left w:val="none" w:sz="0" w:space="0" w:color="auto"/>
        <w:bottom w:val="none" w:sz="0" w:space="0" w:color="auto"/>
        <w:right w:val="none" w:sz="0" w:space="0" w:color="auto"/>
      </w:divBdr>
    </w:div>
    <w:div w:id="803087483">
      <w:bodyDiv w:val="1"/>
      <w:marLeft w:val="0"/>
      <w:marRight w:val="0"/>
      <w:marTop w:val="0"/>
      <w:marBottom w:val="0"/>
      <w:divBdr>
        <w:top w:val="none" w:sz="0" w:space="0" w:color="auto"/>
        <w:left w:val="none" w:sz="0" w:space="0" w:color="auto"/>
        <w:bottom w:val="none" w:sz="0" w:space="0" w:color="auto"/>
        <w:right w:val="none" w:sz="0" w:space="0" w:color="auto"/>
      </w:divBdr>
    </w:div>
    <w:div w:id="1008020982">
      <w:bodyDiv w:val="1"/>
      <w:marLeft w:val="0"/>
      <w:marRight w:val="0"/>
      <w:marTop w:val="0"/>
      <w:marBottom w:val="0"/>
      <w:divBdr>
        <w:top w:val="none" w:sz="0" w:space="0" w:color="auto"/>
        <w:left w:val="none" w:sz="0" w:space="0" w:color="auto"/>
        <w:bottom w:val="none" w:sz="0" w:space="0" w:color="auto"/>
        <w:right w:val="none" w:sz="0" w:space="0" w:color="auto"/>
      </w:divBdr>
    </w:div>
    <w:div w:id="1047335852">
      <w:bodyDiv w:val="1"/>
      <w:marLeft w:val="0"/>
      <w:marRight w:val="0"/>
      <w:marTop w:val="0"/>
      <w:marBottom w:val="0"/>
      <w:divBdr>
        <w:top w:val="none" w:sz="0" w:space="0" w:color="auto"/>
        <w:left w:val="none" w:sz="0" w:space="0" w:color="auto"/>
        <w:bottom w:val="none" w:sz="0" w:space="0" w:color="auto"/>
        <w:right w:val="none" w:sz="0" w:space="0" w:color="auto"/>
      </w:divBdr>
    </w:div>
    <w:div w:id="1086926370">
      <w:bodyDiv w:val="1"/>
      <w:marLeft w:val="0"/>
      <w:marRight w:val="0"/>
      <w:marTop w:val="0"/>
      <w:marBottom w:val="0"/>
      <w:divBdr>
        <w:top w:val="none" w:sz="0" w:space="0" w:color="auto"/>
        <w:left w:val="none" w:sz="0" w:space="0" w:color="auto"/>
        <w:bottom w:val="none" w:sz="0" w:space="0" w:color="auto"/>
        <w:right w:val="none" w:sz="0" w:space="0" w:color="auto"/>
      </w:divBdr>
      <w:divsChild>
        <w:div w:id="556629322">
          <w:marLeft w:val="0"/>
          <w:marRight w:val="0"/>
          <w:marTop w:val="0"/>
          <w:marBottom w:val="0"/>
          <w:divBdr>
            <w:top w:val="none" w:sz="0" w:space="0" w:color="auto"/>
            <w:left w:val="none" w:sz="0" w:space="0" w:color="auto"/>
            <w:bottom w:val="none" w:sz="0" w:space="0" w:color="auto"/>
            <w:right w:val="none" w:sz="0" w:space="0" w:color="auto"/>
          </w:divBdr>
          <w:divsChild>
            <w:div w:id="1261795257">
              <w:marLeft w:val="0"/>
              <w:marRight w:val="0"/>
              <w:marTop w:val="0"/>
              <w:marBottom w:val="0"/>
              <w:divBdr>
                <w:top w:val="none" w:sz="0" w:space="0" w:color="auto"/>
                <w:left w:val="none" w:sz="0" w:space="0" w:color="auto"/>
                <w:bottom w:val="none" w:sz="0" w:space="0" w:color="auto"/>
                <w:right w:val="none" w:sz="0" w:space="0" w:color="auto"/>
              </w:divBdr>
              <w:divsChild>
                <w:div w:id="760837904">
                  <w:marLeft w:val="0"/>
                  <w:marRight w:val="0"/>
                  <w:marTop w:val="0"/>
                  <w:marBottom w:val="0"/>
                  <w:divBdr>
                    <w:top w:val="none" w:sz="0" w:space="0" w:color="auto"/>
                    <w:left w:val="none" w:sz="0" w:space="0" w:color="auto"/>
                    <w:bottom w:val="none" w:sz="0" w:space="0" w:color="auto"/>
                    <w:right w:val="none" w:sz="0" w:space="0" w:color="auto"/>
                  </w:divBdr>
                  <w:divsChild>
                    <w:div w:id="1936785579">
                      <w:marLeft w:val="0"/>
                      <w:marRight w:val="0"/>
                      <w:marTop w:val="0"/>
                      <w:marBottom w:val="0"/>
                      <w:divBdr>
                        <w:top w:val="none" w:sz="0" w:space="0" w:color="auto"/>
                        <w:left w:val="none" w:sz="0" w:space="0" w:color="auto"/>
                        <w:bottom w:val="none" w:sz="0" w:space="0" w:color="auto"/>
                        <w:right w:val="none" w:sz="0" w:space="0" w:color="auto"/>
                      </w:divBdr>
                      <w:divsChild>
                        <w:div w:id="2051806643">
                          <w:marLeft w:val="0"/>
                          <w:marRight w:val="0"/>
                          <w:marTop w:val="0"/>
                          <w:marBottom w:val="0"/>
                          <w:divBdr>
                            <w:top w:val="none" w:sz="0" w:space="0" w:color="auto"/>
                            <w:left w:val="none" w:sz="0" w:space="0" w:color="auto"/>
                            <w:bottom w:val="none" w:sz="0" w:space="0" w:color="auto"/>
                            <w:right w:val="none" w:sz="0" w:space="0" w:color="auto"/>
                          </w:divBdr>
                          <w:divsChild>
                            <w:div w:id="1913194860">
                              <w:marLeft w:val="0"/>
                              <w:marRight w:val="0"/>
                              <w:marTop w:val="0"/>
                              <w:marBottom w:val="0"/>
                              <w:divBdr>
                                <w:top w:val="none" w:sz="0" w:space="0" w:color="auto"/>
                                <w:left w:val="none" w:sz="0" w:space="0" w:color="auto"/>
                                <w:bottom w:val="none" w:sz="0" w:space="0" w:color="auto"/>
                                <w:right w:val="none" w:sz="0" w:space="0" w:color="auto"/>
                              </w:divBdr>
                              <w:divsChild>
                                <w:div w:id="482553245">
                                  <w:marLeft w:val="0"/>
                                  <w:marRight w:val="0"/>
                                  <w:marTop w:val="0"/>
                                  <w:marBottom w:val="0"/>
                                  <w:divBdr>
                                    <w:top w:val="none" w:sz="0" w:space="0" w:color="auto"/>
                                    <w:left w:val="none" w:sz="0" w:space="0" w:color="auto"/>
                                    <w:bottom w:val="none" w:sz="0" w:space="0" w:color="auto"/>
                                    <w:right w:val="none" w:sz="0" w:space="0" w:color="auto"/>
                                  </w:divBdr>
                                </w:div>
                                <w:div w:id="421266418">
                                  <w:marLeft w:val="0"/>
                                  <w:marRight w:val="0"/>
                                  <w:marTop w:val="0"/>
                                  <w:marBottom w:val="0"/>
                                  <w:divBdr>
                                    <w:top w:val="none" w:sz="0" w:space="0" w:color="auto"/>
                                    <w:left w:val="none" w:sz="0" w:space="0" w:color="auto"/>
                                    <w:bottom w:val="none" w:sz="0" w:space="0" w:color="auto"/>
                                    <w:right w:val="none" w:sz="0" w:space="0" w:color="auto"/>
                                  </w:divBdr>
                                  <w:divsChild>
                                    <w:div w:id="1396320590">
                                      <w:marLeft w:val="0"/>
                                      <w:marRight w:val="0"/>
                                      <w:marTop w:val="0"/>
                                      <w:marBottom w:val="0"/>
                                      <w:divBdr>
                                        <w:top w:val="none" w:sz="0" w:space="0" w:color="auto"/>
                                        <w:left w:val="none" w:sz="0" w:space="0" w:color="auto"/>
                                        <w:bottom w:val="none" w:sz="0" w:space="0" w:color="auto"/>
                                        <w:right w:val="none" w:sz="0" w:space="0" w:color="auto"/>
                                      </w:divBdr>
                                      <w:divsChild>
                                        <w:div w:id="102503044">
                                          <w:marLeft w:val="0"/>
                                          <w:marRight w:val="0"/>
                                          <w:marTop w:val="0"/>
                                          <w:marBottom w:val="0"/>
                                          <w:divBdr>
                                            <w:top w:val="none" w:sz="0" w:space="0" w:color="auto"/>
                                            <w:left w:val="none" w:sz="0" w:space="0" w:color="auto"/>
                                            <w:bottom w:val="none" w:sz="0" w:space="0" w:color="auto"/>
                                            <w:right w:val="none" w:sz="0" w:space="0" w:color="auto"/>
                                          </w:divBdr>
                                          <w:divsChild>
                                            <w:div w:id="345206271">
                                              <w:marLeft w:val="0"/>
                                              <w:marRight w:val="0"/>
                                              <w:marTop w:val="0"/>
                                              <w:marBottom w:val="0"/>
                                              <w:divBdr>
                                                <w:top w:val="none" w:sz="0" w:space="0" w:color="auto"/>
                                                <w:left w:val="none" w:sz="0" w:space="0" w:color="auto"/>
                                                <w:bottom w:val="none" w:sz="0" w:space="0" w:color="auto"/>
                                                <w:right w:val="none" w:sz="0" w:space="0" w:color="auto"/>
                                              </w:divBdr>
                                              <w:divsChild>
                                                <w:div w:id="794447244">
                                                  <w:marLeft w:val="0"/>
                                                  <w:marRight w:val="0"/>
                                                  <w:marTop w:val="0"/>
                                                  <w:marBottom w:val="0"/>
                                                  <w:divBdr>
                                                    <w:top w:val="none" w:sz="0" w:space="0" w:color="auto"/>
                                                    <w:left w:val="none" w:sz="0" w:space="0" w:color="auto"/>
                                                    <w:bottom w:val="none" w:sz="0" w:space="0" w:color="auto"/>
                                                    <w:right w:val="none" w:sz="0" w:space="0" w:color="auto"/>
                                                  </w:divBdr>
                                                  <w:divsChild>
                                                    <w:div w:id="1690645896">
                                                      <w:marLeft w:val="0"/>
                                                      <w:marRight w:val="0"/>
                                                      <w:marTop w:val="0"/>
                                                      <w:marBottom w:val="0"/>
                                                      <w:divBdr>
                                                        <w:top w:val="none" w:sz="0" w:space="0" w:color="auto"/>
                                                        <w:left w:val="none" w:sz="0" w:space="0" w:color="auto"/>
                                                        <w:bottom w:val="none" w:sz="0" w:space="0" w:color="auto"/>
                                                        <w:right w:val="none" w:sz="0" w:space="0" w:color="auto"/>
                                                      </w:divBdr>
                                                      <w:divsChild>
                                                        <w:div w:id="197935635">
                                                          <w:marLeft w:val="0"/>
                                                          <w:marRight w:val="0"/>
                                                          <w:marTop w:val="0"/>
                                                          <w:marBottom w:val="0"/>
                                                          <w:divBdr>
                                                            <w:top w:val="none" w:sz="0" w:space="0" w:color="auto"/>
                                                            <w:left w:val="none" w:sz="0" w:space="0" w:color="auto"/>
                                                            <w:bottom w:val="none" w:sz="0" w:space="0" w:color="auto"/>
                                                            <w:right w:val="none" w:sz="0" w:space="0" w:color="auto"/>
                                                          </w:divBdr>
                                                          <w:divsChild>
                                                            <w:div w:id="2130933665">
                                                              <w:marLeft w:val="0"/>
                                                              <w:marRight w:val="0"/>
                                                              <w:marTop w:val="0"/>
                                                              <w:marBottom w:val="0"/>
                                                              <w:divBdr>
                                                                <w:top w:val="none" w:sz="0" w:space="0" w:color="auto"/>
                                                                <w:left w:val="none" w:sz="0" w:space="0" w:color="auto"/>
                                                                <w:bottom w:val="none" w:sz="0" w:space="0" w:color="auto"/>
                                                                <w:right w:val="none" w:sz="0" w:space="0" w:color="auto"/>
                                                              </w:divBdr>
                                                              <w:divsChild>
                                                                <w:div w:id="1385979744">
                                                                  <w:marLeft w:val="0"/>
                                                                  <w:marRight w:val="0"/>
                                                                  <w:marTop w:val="0"/>
                                                                  <w:marBottom w:val="0"/>
                                                                  <w:divBdr>
                                                                    <w:top w:val="none" w:sz="0" w:space="0" w:color="auto"/>
                                                                    <w:left w:val="none" w:sz="0" w:space="0" w:color="auto"/>
                                                                    <w:bottom w:val="none" w:sz="0" w:space="0" w:color="auto"/>
                                                                    <w:right w:val="none" w:sz="0" w:space="0" w:color="auto"/>
                                                                  </w:divBdr>
                                                                  <w:divsChild>
                                                                    <w:div w:id="293492017">
                                                                      <w:marLeft w:val="0"/>
                                                                      <w:marRight w:val="0"/>
                                                                      <w:marTop w:val="0"/>
                                                                      <w:marBottom w:val="0"/>
                                                                      <w:divBdr>
                                                                        <w:top w:val="none" w:sz="0" w:space="0" w:color="auto"/>
                                                                        <w:left w:val="none" w:sz="0" w:space="0" w:color="auto"/>
                                                                        <w:bottom w:val="none" w:sz="0" w:space="0" w:color="auto"/>
                                                                        <w:right w:val="none" w:sz="0" w:space="0" w:color="auto"/>
                                                                      </w:divBdr>
                                                                      <w:divsChild>
                                                                        <w:div w:id="174464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687573">
                                                  <w:marLeft w:val="0"/>
                                                  <w:marRight w:val="0"/>
                                                  <w:marTop w:val="0"/>
                                                  <w:marBottom w:val="0"/>
                                                  <w:divBdr>
                                                    <w:top w:val="none" w:sz="0" w:space="0" w:color="auto"/>
                                                    <w:left w:val="none" w:sz="0" w:space="0" w:color="auto"/>
                                                    <w:bottom w:val="none" w:sz="0" w:space="0" w:color="auto"/>
                                                    <w:right w:val="none" w:sz="0" w:space="0" w:color="auto"/>
                                                  </w:divBdr>
                                                  <w:divsChild>
                                                    <w:div w:id="65417486">
                                                      <w:marLeft w:val="0"/>
                                                      <w:marRight w:val="0"/>
                                                      <w:marTop w:val="0"/>
                                                      <w:marBottom w:val="0"/>
                                                      <w:divBdr>
                                                        <w:top w:val="none" w:sz="0" w:space="0" w:color="auto"/>
                                                        <w:left w:val="none" w:sz="0" w:space="0" w:color="auto"/>
                                                        <w:bottom w:val="none" w:sz="0" w:space="0" w:color="auto"/>
                                                        <w:right w:val="none" w:sz="0" w:space="0" w:color="auto"/>
                                                      </w:divBdr>
                                                      <w:divsChild>
                                                        <w:div w:id="637302809">
                                                          <w:marLeft w:val="0"/>
                                                          <w:marRight w:val="0"/>
                                                          <w:marTop w:val="0"/>
                                                          <w:marBottom w:val="0"/>
                                                          <w:divBdr>
                                                            <w:top w:val="none" w:sz="0" w:space="0" w:color="auto"/>
                                                            <w:left w:val="none" w:sz="0" w:space="0" w:color="auto"/>
                                                            <w:bottom w:val="none" w:sz="0" w:space="0" w:color="auto"/>
                                                            <w:right w:val="none" w:sz="0" w:space="0" w:color="auto"/>
                                                          </w:divBdr>
                                                          <w:divsChild>
                                                            <w:div w:id="1028221153">
                                                              <w:marLeft w:val="0"/>
                                                              <w:marRight w:val="0"/>
                                                              <w:marTop w:val="0"/>
                                                              <w:marBottom w:val="0"/>
                                                              <w:divBdr>
                                                                <w:top w:val="none" w:sz="0" w:space="0" w:color="auto"/>
                                                                <w:left w:val="none" w:sz="0" w:space="0" w:color="auto"/>
                                                                <w:bottom w:val="none" w:sz="0" w:space="0" w:color="auto"/>
                                                                <w:right w:val="none" w:sz="0" w:space="0" w:color="auto"/>
                                                              </w:divBdr>
                                                              <w:divsChild>
                                                                <w:div w:id="1119833755">
                                                                  <w:marLeft w:val="0"/>
                                                                  <w:marRight w:val="0"/>
                                                                  <w:marTop w:val="0"/>
                                                                  <w:marBottom w:val="0"/>
                                                                  <w:divBdr>
                                                                    <w:top w:val="none" w:sz="0" w:space="0" w:color="auto"/>
                                                                    <w:left w:val="none" w:sz="0" w:space="0" w:color="auto"/>
                                                                    <w:bottom w:val="none" w:sz="0" w:space="0" w:color="auto"/>
                                                                    <w:right w:val="none" w:sz="0" w:space="0" w:color="auto"/>
                                                                  </w:divBdr>
                                                                  <w:divsChild>
                                                                    <w:div w:id="693575734">
                                                                      <w:marLeft w:val="0"/>
                                                                      <w:marRight w:val="0"/>
                                                                      <w:marTop w:val="0"/>
                                                                      <w:marBottom w:val="0"/>
                                                                      <w:divBdr>
                                                                        <w:top w:val="none" w:sz="0" w:space="0" w:color="auto"/>
                                                                        <w:left w:val="none" w:sz="0" w:space="0" w:color="auto"/>
                                                                        <w:bottom w:val="none" w:sz="0" w:space="0" w:color="auto"/>
                                                                        <w:right w:val="none" w:sz="0" w:space="0" w:color="auto"/>
                                                                      </w:divBdr>
                                                                      <w:divsChild>
                                                                        <w:div w:id="630862415">
                                                                          <w:marLeft w:val="0"/>
                                                                          <w:marRight w:val="0"/>
                                                                          <w:marTop w:val="0"/>
                                                                          <w:marBottom w:val="0"/>
                                                                          <w:divBdr>
                                                                            <w:top w:val="none" w:sz="0" w:space="0" w:color="auto"/>
                                                                            <w:left w:val="none" w:sz="0" w:space="0" w:color="auto"/>
                                                                            <w:bottom w:val="none" w:sz="0" w:space="0" w:color="auto"/>
                                                                            <w:right w:val="none" w:sz="0" w:space="0" w:color="auto"/>
                                                                          </w:divBdr>
                                                                          <w:divsChild>
                                                                            <w:div w:id="684870068">
                                                                              <w:marLeft w:val="0"/>
                                                                              <w:marRight w:val="0"/>
                                                                              <w:marTop w:val="0"/>
                                                                              <w:marBottom w:val="0"/>
                                                                              <w:divBdr>
                                                                                <w:top w:val="none" w:sz="0" w:space="0" w:color="auto"/>
                                                                                <w:left w:val="none" w:sz="0" w:space="0" w:color="auto"/>
                                                                                <w:bottom w:val="none" w:sz="0" w:space="0" w:color="auto"/>
                                                                                <w:right w:val="none" w:sz="0" w:space="0" w:color="auto"/>
                                                                              </w:divBdr>
                                                                            </w:div>
                                                                          </w:divsChild>
                                                                        </w:div>
                                                                        <w:div w:id="1970474310">
                                                                          <w:marLeft w:val="0"/>
                                                                          <w:marRight w:val="0"/>
                                                                          <w:marTop w:val="0"/>
                                                                          <w:marBottom w:val="0"/>
                                                                          <w:divBdr>
                                                                            <w:top w:val="none" w:sz="0" w:space="0" w:color="auto"/>
                                                                            <w:left w:val="none" w:sz="0" w:space="0" w:color="auto"/>
                                                                            <w:bottom w:val="none" w:sz="0" w:space="0" w:color="auto"/>
                                                                            <w:right w:val="none" w:sz="0" w:space="0" w:color="auto"/>
                                                                          </w:divBdr>
                                                                          <w:divsChild>
                                                                            <w:div w:id="1656760236">
                                                                              <w:marLeft w:val="0"/>
                                                                              <w:marRight w:val="0"/>
                                                                              <w:marTop w:val="0"/>
                                                                              <w:marBottom w:val="0"/>
                                                                              <w:divBdr>
                                                                                <w:top w:val="none" w:sz="0" w:space="0" w:color="auto"/>
                                                                                <w:left w:val="none" w:sz="0" w:space="0" w:color="auto"/>
                                                                                <w:bottom w:val="none" w:sz="0" w:space="0" w:color="auto"/>
                                                                                <w:right w:val="none" w:sz="0" w:space="0" w:color="auto"/>
                                                                              </w:divBdr>
                                                                            </w:div>
                                                                          </w:divsChild>
                                                                        </w:div>
                                                                        <w:div w:id="1788550475">
                                                                          <w:marLeft w:val="0"/>
                                                                          <w:marRight w:val="0"/>
                                                                          <w:marTop w:val="0"/>
                                                                          <w:marBottom w:val="0"/>
                                                                          <w:divBdr>
                                                                            <w:top w:val="none" w:sz="0" w:space="0" w:color="auto"/>
                                                                            <w:left w:val="none" w:sz="0" w:space="0" w:color="auto"/>
                                                                            <w:bottom w:val="none" w:sz="0" w:space="0" w:color="auto"/>
                                                                            <w:right w:val="none" w:sz="0" w:space="0" w:color="auto"/>
                                                                          </w:divBdr>
                                                                          <w:divsChild>
                                                                            <w:div w:id="318851777">
                                                                              <w:marLeft w:val="0"/>
                                                                              <w:marRight w:val="0"/>
                                                                              <w:marTop w:val="0"/>
                                                                              <w:marBottom w:val="0"/>
                                                                              <w:divBdr>
                                                                                <w:top w:val="none" w:sz="0" w:space="0" w:color="auto"/>
                                                                                <w:left w:val="none" w:sz="0" w:space="0" w:color="auto"/>
                                                                                <w:bottom w:val="none" w:sz="0" w:space="0" w:color="auto"/>
                                                                                <w:right w:val="none" w:sz="0" w:space="0" w:color="auto"/>
                                                                              </w:divBdr>
                                                                            </w:div>
                                                                          </w:divsChild>
                                                                        </w:div>
                                                                        <w:div w:id="1438789782">
                                                                          <w:blockQuote w:val="1"/>
                                                                          <w:marLeft w:val="0"/>
                                                                          <w:marRight w:val="0"/>
                                                                          <w:marTop w:val="0"/>
                                                                          <w:marBottom w:val="120"/>
                                                                          <w:divBdr>
                                                                            <w:top w:val="none" w:sz="0" w:space="0" w:color="auto"/>
                                                                            <w:left w:val="none" w:sz="0" w:space="0" w:color="auto"/>
                                                                            <w:bottom w:val="none" w:sz="0" w:space="0" w:color="auto"/>
                                                                            <w:right w:val="none" w:sz="0" w:space="0" w:color="auto"/>
                                                                          </w:divBdr>
                                                                        </w:div>
                                                                        <w:div w:id="1755588536">
                                                                          <w:marLeft w:val="0"/>
                                                                          <w:marRight w:val="0"/>
                                                                          <w:marTop w:val="0"/>
                                                                          <w:marBottom w:val="0"/>
                                                                          <w:divBdr>
                                                                            <w:top w:val="none" w:sz="0" w:space="0" w:color="auto"/>
                                                                            <w:left w:val="none" w:sz="0" w:space="0" w:color="auto"/>
                                                                            <w:bottom w:val="none" w:sz="0" w:space="0" w:color="auto"/>
                                                                            <w:right w:val="none" w:sz="0" w:space="0" w:color="auto"/>
                                                                          </w:divBdr>
                                                                          <w:divsChild>
                                                                            <w:div w:id="1593465655">
                                                                              <w:marLeft w:val="0"/>
                                                                              <w:marRight w:val="0"/>
                                                                              <w:marTop w:val="0"/>
                                                                              <w:marBottom w:val="0"/>
                                                                              <w:divBdr>
                                                                                <w:top w:val="none" w:sz="0" w:space="0" w:color="auto"/>
                                                                                <w:left w:val="none" w:sz="0" w:space="0" w:color="auto"/>
                                                                                <w:bottom w:val="none" w:sz="0" w:space="0" w:color="auto"/>
                                                                                <w:right w:val="none" w:sz="0" w:space="0" w:color="auto"/>
                                                                              </w:divBdr>
                                                                            </w:div>
                                                                          </w:divsChild>
                                                                        </w:div>
                                                                        <w:div w:id="1667702892">
                                                                          <w:blockQuote w:val="1"/>
                                                                          <w:marLeft w:val="0"/>
                                                                          <w:marRight w:val="0"/>
                                                                          <w:marTop w:val="0"/>
                                                                          <w:marBottom w:val="120"/>
                                                                          <w:divBdr>
                                                                            <w:top w:val="none" w:sz="0" w:space="0" w:color="auto"/>
                                                                            <w:left w:val="none" w:sz="0" w:space="0" w:color="auto"/>
                                                                            <w:bottom w:val="none" w:sz="0" w:space="0" w:color="auto"/>
                                                                            <w:right w:val="none" w:sz="0" w:space="0" w:color="auto"/>
                                                                          </w:divBdr>
                                                                        </w:div>
                                                                        <w:div w:id="1080517802">
                                                                          <w:marLeft w:val="0"/>
                                                                          <w:marRight w:val="0"/>
                                                                          <w:marTop w:val="0"/>
                                                                          <w:marBottom w:val="0"/>
                                                                          <w:divBdr>
                                                                            <w:top w:val="none" w:sz="0" w:space="0" w:color="auto"/>
                                                                            <w:left w:val="none" w:sz="0" w:space="0" w:color="auto"/>
                                                                            <w:bottom w:val="none" w:sz="0" w:space="0" w:color="auto"/>
                                                                            <w:right w:val="none" w:sz="0" w:space="0" w:color="auto"/>
                                                                          </w:divBdr>
                                                                          <w:divsChild>
                                                                            <w:div w:id="87310872">
                                                                              <w:marLeft w:val="0"/>
                                                                              <w:marRight w:val="0"/>
                                                                              <w:marTop w:val="0"/>
                                                                              <w:marBottom w:val="0"/>
                                                                              <w:divBdr>
                                                                                <w:top w:val="none" w:sz="0" w:space="0" w:color="auto"/>
                                                                                <w:left w:val="none" w:sz="0" w:space="0" w:color="auto"/>
                                                                                <w:bottom w:val="none" w:sz="0" w:space="0" w:color="auto"/>
                                                                                <w:right w:val="none" w:sz="0" w:space="0" w:color="auto"/>
                                                                              </w:divBdr>
                                                                            </w:div>
                                                                          </w:divsChild>
                                                                        </w:div>
                                                                        <w:div w:id="1878465935">
                                                                          <w:blockQuote w:val="1"/>
                                                                          <w:marLeft w:val="0"/>
                                                                          <w:marRight w:val="0"/>
                                                                          <w:marTop w:val="0"/>
                                                                          <w:marBottom w:val="120"/>
                                                                          <w:divBdr>
                                                                            <w:top w:val="none" w:sz="0" w:space="0" w:color="auto"/>
                                                                            <w:left w:val="none" w:sz="0" w:space="0" w:color="auto"/>
                                                                            <w:bottom w:val="none" w:sz="0" w:space="0" w:color="auto"/>
                                                                            <w:right w:val="none" w:sz="0" w:space="0" w:color="auto"/>
                                                                          </w:divBdr>
                                                                        </w:div>
                                                                        <w:div w:id="1008363241">
                                                                          <w:marLeft w:val="0"/>
                                                                          <w:marRight w:val="0"/>
                                                                          <w:marTop w:val="0"/>
                                                                          <w:marBottom w:val="0"/>
                                                                          <w:divBdr>
                                                                            <w:top w:val="none" w:sz="0" w:space="0" w:color="auto"/>
                                                                            <w:left w:val="none" w:sz="0" w:space="0" w:color="auto"/>
                                                                            <w:bottom w:val="none" w:sz="0" w:space="0" w:color="auto"/>
                                                                            <w:right w:val="none" w:sz="0" w:space="0" w:color="auto"/>
                                                                          </w:divBdr>
                                                                          <w:divsChild>
                                                                            <w:div w:id="1681735369">
                                                                              <w:marLeft w:val="0"/>
                                                                              <w:marRight w:val="0"/>
                                                                              <w:marTop w:val="0"/>
                                                                              <w:marBottom w:val="0"/>
                                                                              <w:divBdr>
                                                                                <w:top w:val="none" w:sz="0" w:space="0" w:color="auto"/>
                                                                                <w:left w:val="none" w:sz="0" w:space="0" w:color="auto"/>
                                                                                <w:bottom w:val="none" w:sz="0" w:space="0" w:color="auto"/>
                                                                                <w:right w:val="none" w:sz="0" w:space="0" w:color="auto"/>
                                                                              </w:divBdr>
                                                                            </w:div>
                                                                          </w:divsChild>
                                                                        </w:div>
                                                                        <w:div w:id="675153372">
                                                                          <w:blockQuote w:val="1"/>
                                                                          <w:marLeft w:val="0"/>
                                                                          <w:marRight w:val="0"/>
                                                                          <w:marTop w:val="0"/>
                                                                          <w:marBottom w:val="120"/>
                                                                          <w:divBdr>
                                                                            <w:top w:val="none" w:sz="0" w:space="0" w:color="auto"/>
                                                                            <w:left w:val="none" w:sz="0" w:space="0" w:color="auto"/>
                                                                            <w:bottom w:val="none" w:sz="0" w:space="0" w:color="auto"/>
                                                                            <w:right w:val="none" w:sz="0" w:space="0" w:color="auto"/>
                                                                          </w:divBdr>
                                                                        </w:div>
                                                                        <w:div w:id="1920476756">
                                                                          <w:marLeft w:val="0"/>
                                                                          <w:marRight w:val="0"/>
                                                                          <w:marTop w:val="0"/>
                                                                          <w:marBottom w:val="0"/>
                                                                          <w:divBdr>
                                                                            <w:top w:val="none" w:sz="0" w:space="0" w:color="auto"/>
                                                                            <w:left w:val="none" w:sz="0" w:space="0" w:color="auto"/>
                                                                            <w:bottom w:val="none" w:sz="0" w:space="0" w:color="auto"/>
                                                                            <w:right w:val="none" w:sz="0" w:space="0" w:color="auto"/>
                                                                          </w:divBdr>
                                                                          <w:divsChild>
                                                                            <w:div w:id="845366233">
                                                                              <w:marLeft w:val="0"/>
                                                                              <w:marRight w:val="0"/>
                                                                              <w:marTop w:val="0"/>
                                                                              <w:marBottom w:val="0"/>
                                                                              <w:divBdr>
                                                                                <w:top w:val="none" w:sz="0" w:space="0" w:color="auto"/>
                                                                                <w:left w:val="none" w:sz="0" w:space="0" w:color="auto"/>
                                                                                <w:bottom w:val="none" w:sz="0" w:space="0" w:color="auto"/>
                                                                                <w:right w:val="none" w:sz="0" w:space="0" w:color="auto"/>
                                                                              </w:divBdr>
                                                                            </w:div>
                                                                          </w:divsChild>
                                                                        </w:div>
                                                                        <w:div w:id="2086804693">
                                                                          <w:blockQuote w:val="1"/>
                                                                          <w:marLeft w:val="0"/>
                                                                          <w:marRight w:val="0"/>
                                                                          <w:marTop w:val="0"/>
                                                                          <w:marBottom w:val="120"/>
                                                                          <w:divBdr>
                                                                            <w:top w:val="none" w:sz="0" w:space="0" w:color="auto"/>
                                                                            <w:left w:val="none" w:sz="0" w:space="0" w:color="auto"/>
                                                                            <w:bottom w:val="none" w:sz="0" w:space="0" w:color="auto"/>
                                                                            <w:right w:val="none" w:sz="0" w:space="0" w:color="auto"/>
                                                                          </w:divBdr>
                                                                        </w:div>
                                                                        <w:div w:id="864294266">
                                                                          <w:marLeft w:val="0"/>
                                                                          <w:marRight w:val="0"/>
                                                                          <w:marTop w:val="0"/>
                                                                          <w:marBottom w:val="0"/>
                                                                          <w:divBdr>
                                                                            <w:top w:val="none" w:sz="0" w:space="0" w:color="auto"/>
                                                                            <w:left w:val="none" w:sz="0" w:space="0" w:color="auto"/>
                                                                            <w:bottom w:val="none" w:sz="0" w:space="0" w:color="auto"/>
                                                                            <w:right w:val="none" w:sz="0" w:space="0" w:color="auto"/>
                                                                          </w:divBdr>
                                                                          <w:divsChild>
                                                                            <w:div w:id="517351211">
                                                                              <w:marLeft w:val="0"/>
                                                                              <w:marRight w:val="0"/>
                                                                              <w:marTop w:val="0"/>
                                                                              <w:marBottom w:val="0"/>
                                                                              <w:divBdr>
                                                                                <w:top w:val="none" w:sz="0" w:space="0" w:color="auto"/>
                                                                                <w:left w:val="none" w:sz="0" w:space="0" w:color="auto"/>
                                                                                <w:bottom w:val="none" w:sz="0" w:space="0" w:color="auto"/>
                                                                                <w:right w:val="none" w:sz="0" w:space="0" w:color="auto"/>
                                                                              </w:divBdr>
                                                                            </w:div>
                                                                          </w:divsChild>
                                                                        </w:div>
                                                                        <w:div w:id="1812819807">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069649">
                                  <w:marLeft w:val="0"/>
                                  <w:marRight w:val="0"/>
                                  <w:marTop w:val="0"/>
                                  <w:marBottom w:val="0"/>
                                  <w:divBdr>
                                    <w:top w:val="none" w:sz="0" w:space="0" w:color="auto"/>
                                    <w:left w:val="none" w:sz="0" w:space="0" w:color="auto"/>
                                    <w:bottom w:val="none" w:sz="0" w:space="0" w:color="auto"/>
                                    <w:right w:val="none" w:sz="0" w:space="0" w:color="auto"/>
                                  </w:divBdr>
                                  <w:divsChild>
                                    <w:div w:id="326983603">
                                      <w:marLeft w:val="0"/>
                                      <w:marRight w:val="0"/>
                                      <w:marTop w:val="0"/>
                                      <w:marBottom w:val="0"/>
                                      <w:divBdr>
                                        <w:top w:val="none" w:sz="0" w:space="0" w:color="auto"/>
                                        <w:left w:val="none" w:sz="0" w:space="0" w:color="auto"/>
                                        <w:bottom w:val="none" w:sz="0" w:space="0" w:color="auto"/>
                                        <w:right w:val="none" w:sz="0" w:space="0" w:color="auto"/>
                                      </w:divBdr>
                                      <w:divsChild>
                                        <w:div w:id="711883959">
                                          <w:marLeft w:val="0"/>
                                          <w:marRight w:val="0"/>
                                          <w:marTop w:val="0"/>
                                          <w:marBottom w:val="0"/>
                                          <w:divBdr>
                                            <w:top w:val="none" w:sz="0" w:space="0" w:color="auto"/>
                                            <w:left w:val="none" w:sz="0" w:space="0" w:color="auto"/>
                                            <w:bottom w:val="none" w:sz="0" w:space="0" w:color="auto"/>
                                            <w:right w:val="none" w:sz="0" w:space="0" w:color="auto"/>
                                          </w:divBdr>
                                          <w:divsChild>
                                            <w:div w:id="1857227144">
                                              <w:marLeft w:val="0"/>
                                              <w:marRight w:val="0"/>
                                              <w:marTop w:val="0"/>
                                              <w:marBottom w:val="0"/>
                                              <w:divBdr>
                                                <w:top w:val="none" w:sz="0" w:space="0" w:color="auto"/>
                                                <w:left w:val="none" w:sz="0" w:space="0" w:color="auto"/>
                                                <w:bottom w:val="none" w:sz="0" w:space="0" w:color="auto"/>
                                                <w:right w:val="none" w:sz="0" w:space="0" w:color="auto"/>
                                              </w:divBdr>
                                              <w:divsChild>
                                                <w:div w:id="2115246962">
                                                  <w:marLeft w:val="0"/>
                                                  <w:marRight w:val="0"/>
                                                  <w:marTop w:val="0"/>
                                                  <w:marBottom w:val="0"/>
                                                  <w:divBdr>
                                                    <w:top w:val="none" w:sz="0" w:space="0" w:color="auto"/>
                                                    <w:left w:val="none" w:sz="0" w:space="0" w:color="auto"/>
                                                    <w:bottom w:val="none" w:sz="0" w:space="0" w:color="auto"/>
                                                    <w:right w:val="none" w:sz="0" w:space="0" w:color="auto"/>
                                                  </w:divBdr>
                                                  <w:divsChild>
                                                    <w:div w:id="1220283990">
                                                      <w:marLeft w:val="0"/>
                                                      <w:marRight w:val="0"/>
                                                      <w:marTop w:val="0"/>
                                                      <w:marBottom w:val="0"/>
                                                      <w:divBdr>
                                                        <w:top w:val="none" w:sz="0" w:space="0" w:color="auto"/>
                                                        <w:left w:val="none" w:sz="0" w:space="0" w:color="auto"/>
                                                        <w:bottom w:val="none" w:sz="0" w:space="0" w:color="auto"/>
                                                        <w:right w:val="none" w:sz="0" w:space="0" w:color="auto"/>
                                                      </w:divBdr>
                                                      <w:divsChild>
                                                        <w:div w:id="258031826">
                                                          <w:marLeft w:val="0"/>
                                                          <w:marRight w:val="0"/>
                                                          <w:marTop w:val="0"/>
                                                          <w:marBottom w:val="0"/>
                                                          <w:divBdr>
                                                            <w:top w:val="none" w:sz="0" w:space="0" w:color="auto"/>
                                                            <w:left w:val="none" w:sz="0" w:space="0" w:color="auto"/>
                                                            <w:bottom w:val="none" w:sz="0" w:space="0" w:color="auto"/>
                                                            <w:right w:val="none" w:sz="0" w:space="0" w:color="auto"/>
                                                          </w:divBdr>
                                                          <w:divsChild>
                                                            <w:div w:id="1671787672">
                                                              <w:marLeft w:val="-60"/>
                                                              <w:marRight w:val="-60"/>
                                                              <w:marTop w:val="0"/>
                                                              <w:marBottom w:val="0"/>
                                                              <w:divBdr>
                                                                <w:top w:val="none" w:sz="0" w:space="0" w:color="auto"/>
                                                                <w:left w:val="none" w:sz="0" w:space="0" w:color="auto"/>
                                                                <w:bottom w:val="none" w:sz="0" w:space="0" w:color="auto"/>
                                                                <w:right w:val="none" w:sz="0" w:space="0" w:color="auto"/>
                                                              </w:divBdr>
                                                              <w:divsChild>
                                                                <w:div w:id="722944738">
                                                                  <w:marLeft w:val="0"/>
                                                                  <w:marRight w:val="0"/>
                                                                  <w:marTop w:val="0"/>
                                                                  <w:marBottom w:val="0"/>
                                                                  <w:divBdr>
                                                                    <w:top w:val="none" w:sz="0" w:space="0" w:color="auto"/>
                                                                    <w:left w:val="none" w:sz="0" w:space="0" w:color="auto"/>
                                                                    <w:bottom w:val="none" w:sz="0" w:space="0" w:color="auto"/>
                                                                    <w:right w:val="none" w:sz="0" w:space="0" w:color="auto"/>
                                                                  </w:divBdr>
                                                                  <w:divsChild>
                                                                    <w:div w:id="910113936">
                                                                      <w:marLeft w:val="0"/>
                                                                      <w:marRight w:val="0"/>
                                                                      <w:marTop w:val="0"/>
                                                                      <w:marBottom w:val="0"/>
                                                                      <w:divBdr>
                                                                        <w:top w:val="none" w:sz="0" w:space="0" w:color="auto"/>
                                                                        <w:left w:val="none" w:sz="0" w:space="0" w:color="auto"/>
                                                                        <w:bottom w:val="none" w:sz="0" w:space="0" w:color="auto"/>
                                                                        <w:right w:val="none" w:sz="0" w:space="0" w:color="auto"/>
                                                                      </w:divBdr>
                                                                      <w:divsChild>
                                                                        <w:div w:id="638921976">
                                                                          <w:marLeft w:val="0"/>
                                                                          <w:marRight w:val="0"/>
                                                                          <w:marTop w:val="0"/>
                                                                          <w:marBottom w:val="0"/>
                                                                          <w:divBdr>
                                                                            <w:top w:val="none" w:sz="0" w:space="0" w:color="auto"/>
                                                                            <w:left w:val="none" w:sz="0" w:space="0" w:color="auto"/>
                                                                            <w:bottom w:val="none" w:sz="0" w:space="0" w:color="auto"/>
                                                                            <w:right w:val="none" w:sz="0" w:space="0" w:color="auto"/>
                                                                          </w:divBdr>
                                                                          <w:divsChild>
                                                                            <w:div w:id="161016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490981">
                                                                      <w:marLeft w:val="0"/>
                                                                      <w:marRight w:val="0"/>
                                                                      <w:marTop w:val="0"/>
                                                                      <w:marBottom w:val="0"/>
                                                                      <w:divBdr>
                                                                        <w:top w:val="none" w:sz="0" w:space="0" w:color="auto"/>
                                                                        <w:left w:val="none" w:sz="0" w:space="0" w:color="auto"/>
                                                                        <w:bottom w:val="none" w:sz="0" w:space="0" w:color="auto"/>
                                                                        <w:right w:val="none" w:sz="0" w:space="0" w:color="auto"/>
                                                                      </w:divBdr>
                                                                      <w:divsChild>
                                                                        <w:div w:id="299379895">
                                                                          <w:marLeft w:val="0"/>
                                                                          <w:marRight w:val="0"/>
                                                                          <w:marTop w:val="0"/>
                                                                          <w:marBottom w:val="0"/>
                                                                          <w:divBdr>
                                                                            <w:top w:val="none" w:sz="0" w:space="0" w:color="auto"/>
                                                                            <w:left w:val="none" w:sz="0" w:space="0" w:color="auto"/>
                                                                            <w:bottom w:val="none" w:sz="0" w:space="0" w:color="auto"/>
                                                                            <w:right w:val="none" w:sz="0" w:space="0" w:color="auto"/>
                                                                          </w:divBdr>
                                                                          <w:divsChild>
                                                                            <w:div w:id="1391155767">
                                                                              <w:marLeft w:val="0"/>
                                                                              <w:marRight w:val="0"/>
                                                                              <w:marTop w:val="0"/>
                                                                              <w:marBottom w:val="0"/>
                                                                              <w:divBdr>
                                                                                <w:top w:val="none" w:sz="0" w:space="0" w:color="auto"/>
                                                                                <w:left w:val="none" w:sz="0" w:space="0" w:color="auto"/>
                                                                                <w:bottom w:val="none" w:sz="0" w:space="0" w:color="auto"/>
                                                                                <w:right w:val="none" w:sz="0" w:space="0" w:color="auto"/>
                                                                              </w:divBdr>
                                                                              <w:divsChild>
                                                                                <w:div w:id="18616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462359">
                                                                      <w:marLeft w:val="0"/>
                                                                      <w:marRight w:val="0"/>
                                                                      <w:marTop w:val="0"/>
                                                                      <w:marBottom w:val="0"/>
                                                                      <w:divBdr>
                                                                        <w:top w:val="none" w:sz="0" w:space="0" w:color="auto"/>
                                                                        <w:left w:val="none" w:sz="0" w:space="0" w:color="auto"/>
                                                                        <w:bottom w:val="none" w:sz="0" w:space="0" w:color="auto"/>
                                                                        <w:right w:val="none" w:sz="0" w:space="0" w:color="auto"/>
                                                                      </w:divBdr>
                                                                      <w:divsChild>
                                                                        <w:div w:id="14621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5439924">
                                      <w:marLeft w:val="0"/>
                                      <w:marRight w:val="0"/>
                                      <w:marTop w:val="100"/>
                                      <w:marBottom w:val="0"/>
                                      <w:divBdr>
                                        <w:top w:val="none" w:sz="0" w:space="0" w:color="auto"/>
                                        <w:left w:val="none" w:sz="0" w:space="0" w:color="auto"/>
                                        <w:bottom w:val="none" w:sz="0" w:space="0" w:color="auto"/>
                                        <w:right w:val="none" w:sz="0" w:space="0" w:color="auto"/>
                                      </w:divBdr>
                                      <w:divsChild>
                                        <w:div w:id="19348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73204">
          <w:marLeft w:val="-15"/>
          <w:marRight w:val="-15"/>
          <w:marTop w:val="0"/>
          <w:marBottom w:val="0"/>
          <w:divBdr>
            <w:top w:val="none" w:sz="0" w:space="0" w:color="auto"/>
            <w:left w:val="none" w:sz="0" w:space="0" w:color="auto"/>
            <w:bottom w:val="none" w:sz="0" w:space="0" w:color="auto"/>
            <w:right w:val="none" w:sz="0" w:space="0" w:color="auto"/>
          </w:divBdr>
        </w:div>
      </w:divsChild>
    </w:div>
    <w:div w:id="1243221332">
      <w:bodyDiv w:val="1"/>
      <w:marLeft w:val="0"/>
      <w:marRight w:val="0"/>
      <w:marTop w:val="0"/>
      <w:marBottom w:val="0"/>
      <w:divBdr>
        <w:top w:val="none" w:sz="0" w:space="0" w:color="auto"/>
        <w:left w:val="none" w:sz="0" w:space="0" w:color="auto"/>
        <w:bottom w:val="none" w:sz="0" w:space="0" w:color="auto"/>
        <w:right w:val="none" w:sz="0" w:space="0" w:color="auto"/>
      </w:divBdr>
    </w:div>
    <w:div w:id="1267536664">
      <w:bodyDiv w:val="1"/>
      <w:marLeft w:val="0"/>
      <w:marRight w:val="0"/>
      <w:marTop w:val="0"/>
      <w:marBottom w:val="0"/>
      <w:divBdr>
        <w:top w:val="none" w:sz="0" w:space="0" w:color="auto"/>
        <w:left w:val="none" w:sz="0" w:space="0" w:color="auto"/>
        <w:bottom w:val="none" w:sz="0" w:space="0" w:color="auto"/>
        <w:right w:val="none" w:sz="0" w:space="0" w:color="auto"/>
      </w:divBdr>
    </w:div>
    <w:div w:id="1624075291">
      <w:bodyDiv w:val="1"/>
      <w:marLeft w:val="0"/>
      <w:marRight w:val="0"/>
      <w:marTop w:val="0"/>
      <w:marBottom w:val="0"/>
      <w:divBdr>
        <w:top w:val="none" w:sz="0" w:space="0" w:color="auto"/>
        <w:left w:val="none" w:sz="0" w:space="0" w:color="auto"/>
        <w:bottom w:val="none" w:sz="0" w:space="0" w:color="auto"/>
        <w:right w:val="none" w:sz="0" w:space="0" w:color="auto"/>
      </w:divBdr>
      <w:divsChild>
        <w:div w:id="837577978">
          <w:marLeft w:val="0"/>
          <w:marRight w:val="0"/>
          <w:marTop w:val="0"/>
          <w:marBottom w:val="0"/>
          <w:divBdr>
            <w:top w:val="none" w:sz="0" w:space="0" w:color="auto"/>
            <w:left w:val="none" w:sz="0" w:space="0" w:color="auto"/>
            <w:bottom w:val="none" w:sz="0" w:space="0" w:color="auto"/>
            <w:right w:val="none" w:sz="0" w:space="0" w:color="auto"/>
          </w:divBdr>
          <w:divsChild>
            <w:div w:id="1281646386">
              <w:marLeft w:val="0"/>
              <w:marRight w:val="0"/>
              <w:marTop w:val="0"/>
              <w:marBottom w:val="0"/>
              <w:divBdr>
                <w:top w:val="none" w:sz="0" w:space="0" w:color="auto"/>
                <w:left w:val="none" w:sz="0" w:space="0" w:color="auto"/>
                <w:bottom w:val="none" w:sz="0" w:space="0" w:color="auto"/>
                <w:right w:val="none" w:sz="0" w:space="0" w:color="auto"/>
              </w:divBdr>
              <w:divsChild>
                <w:div w:id="1875461931">
                  <w:marLeft w:val="0"/>
                  <w:marRight w:val="0"/>
                  <w:marTop w:val="0"/>
                  <w:marBottom w:val="0"/>
                  <w:divBdr>
                    <w:top w:val="none" w:sz="0" w:space="0" w:color="auto"/>
                    <w:left w:val="none" w:sz="0" w:space="0" w:color="auto"/>
                    <w:bottom w:val="none" w:sz="0" w:space="0" w:color="auto"/>
                    <w:right w:val="none" w:sz="0" w:space="0" w:color="auto"/>
                  </w:divBdr>
                  <w:divsChild>
                    <w:div w:id="1757286771">
                      <w:marLeft w:val="0"/>
                      <w:marRight w:val="0"/>
                      <w:marTop w:val="0"/>
                      <w:marBottom w:val="0"/>
                      <w:divBdr>
                        <w:top w:val="none" w:sz="0" w:space="0" w:color="auto"/>
                        <w:left w:val="none" w:sz="0" w:space="0" w:color="auto"/>
                        <w:bottom w:val="none" w:sz="0" w:space="0" w:color="auto"/>
                        <w:right w:val="none" w:sz="0" w:space="0" w:color="auto"/>
                      </w:divBdr>
                      <w:divsChild>
                        <w:div w:id="494609590">
                          <w:marLeft w:val="0"/>
                          <w:marRight w:val="0"/>
                          <w:marTop w:val="0"/>
                          <w:marBottom w:val="0"/>
                          <w:divBdr>
                            <w:top w:val="none" w:sz="0" w:space="0" w:color="auto"/>
                            <w:left w:val="none" w:sz="0" w:space="0" w:color="auto"/>
                            <w:bottom w:val="none" w:sz="0" w:space="0" w:color="auto"/>
                            <w:right w:val="none" w:sz="0" w:space="0" w:color="auto"/>
                          </w:divBdr>
                          <w:divsChild>
                            <w:div w:id="647244907">
                              <w:marLeft w:val="0"/>
                              <w:marRight w:val="0"/>
                              <w:marTop w:val="0"/>
                              <w:marBottom w:val="0"/>
                              <w:divBdr>
                                <w:top w:val="none" w:sz="0" w:space="0" w:color="auto"/>
                                <w:left w:val="none" w:sz="0" w:space="0" w:color="auto"/>
                                <w:bottom w:val="none" w:sz="0" w:space="0" w:color="auto"/>
                                <w:right w:val="none" w:sz="0" w:space="0" w:color="auto"/>
                              </w:divBdr>
                              <w:divsChild>
                                <w:div w:id="179199718">
                                  <w:marLeft w:val="0"/>
                                  <w:marRight w:val="0"/>
                                  <w:marTop w:val="0"/>
                                  <w:marBottom w:val="0"/>
                                  <w:divBdr>
                                    <w:top w:val="none" w:sz="0" w:space="0" w:color="auto"/>
                                    <w:left w:val="none" w:sz="0" w:space="0" w:color="auto"/>
                                    <w:bottom w:val="none" w:sz="0" w:space="0" w:color="auto"/>
                                    <w:right w:val="none" w:sz="0" w:space="0" w:color="auto"/>
                                  </w:divBdr>
                                </w:div>
                                <w:div w:id="1303583171">
                                  <w:marLeft w:val="0"/>
                                  <w:marRight w:val="0"/>
                                  <w:marTop w:val="0"/>
                                  <w:marBottom w:val="0"/>
                                  <w:divBdr>
                                    <w:top w:val="none" w:sz="0" w:space="0" w:color="auto"/>
                                    <w:left w:val="none" w:sz="0" w:space="0" w:color="auto"/>
                                    <w:bottom w:val="none" w:sz="0" w:space="0" w:color="auto"/>
                                    <w:right w:val="none" w:sz="0" w:space="0" w:color="auto"/>
                                  </w:divBdr>
                                  <w:divsChild>
                                    <w:div w:id="1550343517">
                                      <w:marLeft w:val="0"/>
                                      <w:marRight w:val="0"/>
                                      <w:marTop w:val="0"/>
                                      <w:marBottom w:val="0"/>
                                      <w:divBdr>
                                        <w:top w:val="none" w:sz="0" w:space="0" w:color="auto"/>
                                        <w:left w:val="none" w:sz="0" w:space="0" w:color="auto"/>
                                        <w:bottom w:val="none" w:sz="0" w:space="0" w:color="auto"/>
                                        <w:right w:val="none" w:sz="0" w:space="0" w:color="auto"/>
                                      </w:divBdr>
                                      <w:divsChild>
                                        <w:div w:id="1498617296">
                                          <w:marLeft w:val="0"/>
                                          <w:marRight w:val="0"/>
                                          <w:marTop w:val="0"/>
                                          <w:marBottom w:val="0"/>
                                          <w:divBdr>
                                            <w:top w:val="none" w:sz="0" w:space="0" w:color="auto"/>
                                            <w:left w:val="none" w:sz="0" w:space="0" w:color="auto"/>
                                            <w:bottom w:val="none" w:sz="0" w:space="0" w:color="auto"/>
                                            <w:right w:val="none" w:sz="0" w:space="0" w:color="auto"/>
                                          </w:divBdr>
                                          <w:divsChild>
                                            <w:div w:id="1883052870">
                                              <w:marLeft w:val="0"/>
                                              <w:marRight w:val="0"/>
                                              <w:marTop w:val="0"/>
                                              <w:marBottom w:val="0"/>
                                              <w:divBdr>
                                                <w:top w:val="none" w:sz="0" w:space="0" w:color="auto"/>
                                                <w:left w:val="none" w:sz="0" w:space="0" w:color="auto"/>
                                                <w:bottom w:val="none" w:sz="0" w:space="0" w:color="auto"/>
                                                <w:right w:val="none" w:sz="0" w:space="0" w:color="auto"/>
                                              </w:divBdr>
                                              <w:divsChild>
                                                <w:div w:id="382949262">
                                                  <w:marLeft w:val="0"/>
                                                  <w:marRight w:val="0"/>
                                                  <w:marTop w:val="0"/>
                                                  <w:marBottom w:val="0"/>
                                                  <w:divBdr>
                                                    <w:top w:val="none" w:sz="0" w:space="0" w:color="auto"/>
                                                    <w:left w:val="none" w:sz="0" w:space="0" w:color="auto"/>
                                                    <w:bottom w:val="none" w:sz="0" w:space="0" w:color="auto"/>
                                                    <w:right w:val="none" w:sz="0" w:space="0" w:color="auto"/>
                                                  </w:divBdr>
                                                  <w:divsChild>
                                                    <w:div w:id="1407612163">
                                                      <w:marLeft w:val="0"/>
                                                      <w:marRight w:val="0"/>
                                                      <w:marTop w:val="0"/>
                                                      <w:marBottom w:val="0"/>
                                                      <w:divBdr>
                                                        <w:top w:val="none" w:sz="0" w:space="0" w:color="auto"/>
                                                        <w:left w:val="none" w:sz="0" w:space="0" w:color="auto"/>
                                                        <w:bottom w:val="none" w:sz="0" w:space="0" w:color="auto"/>
                                                        <w:right w:val="none" w:sz="0" w:space="0" w:color="auto"/>
                                                      </w:divBdr>
                                                      <w:divsChild>
                                                        <w:div w:id="487283026">
                                                          <w:marLeft w:val="0"/>
                                                          <w:marRight w:val="0"/>
                                                          <w:marTop w:val="0"/>
                                                          <w:marBottom w:val="0"/>
                                                          <w:divBdr>
                                                            <w:top w:val="none" w:sz="0" w:space="0" w:color="auto"/>
                                                            <w:left w:val="none" w:sz="0" w:space="0" w:color="auto"/>
                                                            <w:bottom w:val="none" w:sz="0" w:space="0" w:color="auto"/>
                                                            <w:right w:val="none" w:sz="0" w:space="0" w:color="auto"/>
                                                          </w:divBdr>
                                                          <w:divsChild>
                                                            <w:div w:id="1288657764">
                                                              <w:marLeft w:val="0"/>
                                                              <w:marRight w:val="0"/>
                                                              <w:marTop w:val="0"/>
                                                              <w:marBottom w:val="0"/>
                                                              <w:divBdr>
                                                                <w:top w:val="none" w:sz="0" w:space="0" w:color="auto"/>
                                                                <w:left w:val="none" w:sz="0" w:space="0" w:color="auto"/>
                                                                <w:bottom w:val="none" w:sz="0" w:space="0" w:color="auto"/>
                                                                <w:right w:val="none" w:sz="0" w:space="0" w:color="auto"/>
                                                              </w:divBdr>
                                                              <w:divsChild>
                                                                <w:div w:id="388185631">
                                                                  <w:marLeft w:val="0"/>
                                                                  <w:marRight w:val="0"/>
                                                                  <w:marTop w:val="0"/>
                                                                  <w:marBottom w:val="0"/>
                                                                  <w:divBdr>
                                                                    <w:top w:val="none" w:sz="0" w:space="0" w:color="auto"/>
                                                                    <w:left w:val="none" w:sz="0" w:space="0" w:color="auto"/>
                                                                    <w:bottom w:val="none" w:sz="0" w:space="0" w:color="auto"/>
                                                                    <w:right w:val="none" w:sz="0" w:space="0" w:color="auto"/>
                                                                  </w:divBdr>
                                                                  <w:divsChild>
                                                                    <w:div w:id="1167019221">
                                                                      <w:marLeft w:val="0"/>
                                                                      <w:marRight w:val="0"/>
                                                                      <w:marTop w:val="0"/>
                                                                      <w:marBottom w:val="0"/>
                                                                      <w:divBdr>
                                                                        <w:top w:val="none" w:sz="0" w:space="0" w:color="auto"/>
                                                                        <w:left w:val="none" w:sz="0" w:space="0" w:color="auto"/>
                                                                        <w:bottom w:val="none" w:sz="0" w:space="0" w:color="auto"/>
                                                                        <w:right w:val="none" w:sz="0" w:space="0" w:color="auto"/>
                                                                      </w:divBdr>
                                                                      <w:divsChild>
                                                                        <w:div w:id="12015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4540896">
                                                  <w:marLeft w:val="0"/>
                                                  <w:marRight w:val="0"/>
                                                  <w:marTop w:val="0"/>
                                                  <w:marBottom w:val="0"/>
                                                  <w:divBdr>
                                                    <w:top w:val="none" w:sz="0" w:space="0" w:color="auto"/>
                                                    <w:left w:val="none" w:sz="0" w:space="0" w:color="auto"/>
                                                    <w:bottom w:val="none" w:sz="0" w:space="0" w:color="auto"/>
                                                    <w:right w:val="none" w:sz="0" w:space="0" w:color="auto"/>
                                                  </w:divBdr>
                                                  <w:divsChild>
                                                    <w:div w:id="735014582">
                                                      <w:marLeft w:val="0"/>
                                                      <w:marRight w:val="0"/>
                                                      <w:marTop w:val="0"/>
                                                      <w:marBottom w:val="0"/>
                                                      <w:divBdr>
                                                        <w:top w:val="none" w:sz="0" w:space="0" w:color="auto"/>
                                                        <w:left w:val="none" w:sz="0" w:space="0" w:color="auto"/>
                                                        <w:bottom w:val="none" w:sz="0" w:space="0" w:color="auto"/>
                                                        <w:right w:val="none" w:sz="0" w:space="0" w:color="auto"/>
                                                      </w:divBdr>
                                                      <w:divsChild>
                                                        <w:div w:id="779953312">
                                                          <w:marLeft w:val="0"/>
                                                          <w:marRight w:val="0"/>
                                                          <w:marTop w:val="0"/>
                                                          <w:marBottom w:val="0"/>
                                                          <w:divBdr>
                                                            <w:top w:val="none" w:sz="0" w:space="0" w:color="auto"/>
                                                            <w:left w:val="none" w:sz="0" w:space="0" w:color="auto"/>
                                                            <w:bottom w:val="none" w:sz="0" w:space="0" w:color="auto"/>
                                                            <w:right w:val="none" w:sz="0" w:space="0" w:color="auto"/>
                                                          </w:divBdr>
                                                          <w:divsChild>
                                                            <w:div w:id="1695308257">
                                                              <w:marLeft w:val="0"/>
                                                              <w:marRight w:val="0"/>
                                                              <w:marTop w:val="0"/>
                                                              <w:marBottom w:val="0"/>
                                                              <w:divBdr>
                                                                <w:top w:val="none" w:sz="0" w:space="0" w:color="auto"/>
                                                                <w:left w:val="none" w:sz="0" w:space="0" w:color="auto"/>
                                                                <w:bottom w:val="none" w:sz="0" w:space="0" w:color="auto"/>
                                                                <w:right w:val="none" w:sz="0" w:space="0" w:color="auto"/>
                                                              </w:divBdr>
                                                              <w:divsChild>
                                                                <w:div w:id="477848355">
                                                                  <w:marLeft w:val="0"/>
                                                                  <w:marRight w:val="0"/>
                                                                  <w:marTop w:val="0"/>
                                                                  <w:marBottom w:val="0"/>
                                                                  <w:divBdr>
                                                                    <w:top w:val="none" w:sz="0" w:space="0" w:color="auto"/>
                                                                    <w:left w:val="none" w:sz="0" w:space="0" w:color="auto"/>
                                                                    <w:bottom w:val="none" w:sz="0" w:space="0" w:color="auto"/>
                                                                    <w:right w:val="none" w:sz="0" w:space="0" w:color="auto"/>
                                                                  </w:divBdr>
                                                                  <w:divsChild>
                                                                    <w:div w:id="1934195191">
                                                                      <w:marLeft w:val="0"/>
                                                                      <w:marRight w:val="0"/>
                                                                      <w:marTop w:val="0"/>
                                                                      <w:marBottom w:val="0"/>
                                                                      <w:divBdr>
                                                                        <w:top w:val="none" w:sz="0" w:space="0" w:color="auto"/>
                                                                        <w:left w:val="none" w:sz="0" w:space="0" w:color="auto"/>
                                                                        <w:bottom w:val="none" w:sz="0" w:space="0" w:color="auto"/>
                                                                        <w:right w:val="none" w:sz="0" w:space="0" w:color="auto"/>
                                                                      </w:divBdr>
                                                                      <w:divsChild>
                                                                        <w:div w:id="637145076">
                                                                          <w:marLeft w:val="0"/>
                                                                          <w:marRight w:val="0"/>
                                                                          <w:marTop w:val="0"/>
                                                                          <w:marBottom w:val="0"/>
                                                                          <w:divBdr>
                                                                            <w:top w:val="none" w:sz="0" w:space="0" w:color="auto"/>
                                                                            <w:left w:val="none" w:sz="0" w:space="0" w:color="auto"/>
                                                                            <w:bottom w:val="none" w:sz="0" w:space="0" w:color="auto"/>
                                                                            <w:right w:val="none" w:sz="0" w:space="0" w:color="auto"/>
                                                                          </w:divBdr>
                                                                          <w:divsChild>
                                                                            <w:div w:id="139084185">
                                                                              <w:marLeft w:val="0"/>
                                                                              <w:marRight w:val="0"/>
                                                                              <w:marTop w:val="0"/>
                                                                              <w:marBottom w:val="0"/>
                                                                              <w:divBdr>
                                                                                <w:top w:val="none" w:sz="0" w:space="0" w:color="auto"/>
                                                                                <w:left w:val="none" w:sz="0" w:space="0" w:color="auto"/>
                                                                                <w:bottom w:val="none" w:sz="0" w:space="0" w:color="auto"/>
                                                                                <w:right w:val="none" w:sz="0" w:space="0" w:color="auto"/>
                                                                              </w:divBdr>
                                                                            </w:div>
                                                                          </w:divsChild>
                                                                        </w:div>
                                                                        <w:div w:id="1504055631">
                                                                          <w:marLeft w:val="0"/>
                                                                          <w:marRight w:val="0"/>
                                                                          <w:marTop w:val="0"/>
                                                                          <w:marBottom w:val="0"/>
                                                                          <w:divBdr>
                                                                            <w:top w:val="none" w:sz="0" w:space="0" w:color="auto"/>
                                                                            <w:left w:val="none" w:sz="0" w:space="0" w:color="auto"/>
                                                                            <w:bottom w:val="none" w:sz="0" w:space="0" w:color="auto"/>
                                                                            <w:right w:val="none" w:sz="0" w:space="0" w:color="auto"/>
                                                                          </w:divBdr>
                                                                          <w:divsChild>
                                                                            <w:div w:id="489029904">
                                                                              <w:marLeft w:val="0"/>
                                                                              <w:marRight w:val="0"/>
                                                                              <w:marTop w:val="0"/>
                                                                              <w:marBottom w:val="0"/>
                                                                              <w:divBdr>
                                                                                <w:top w:val="none" w:sz="0" w:space="0" w:color="auto"/>
                                                                                <w:left w:val="none" w:sz="0" w:space="0" w:color="auto"/>
                                                                                <w:bottom w:val="none" w:sz="0" w:space="0" w:color="auto"/>
                                                                                <w:right w:val="none" w:sz="0" w:space="0" w:color="auto"/>
                                                                              </w:divBdr>
                                                                            </w:div>
                                                                          </w:divsChild>
                                                                        </w:div>
                                                                        <w:div w:id="1997954357">
                                                                          <w:marLeft w:val="0"/>
                                                                          <w:marRight w:val="0"/>
                                                                          <w:marTop w:val="0"/>
                                                                          <w:marBottom w:val="0"/>
                                                                          <w:divBdr>
                                                                            <w:top w:val="none" w:sz="0" w:space="0" w:color="auto"/>
                                                                            <w:left w:val="none" w:sz="0" w:space="0" w:color="auto"/>
                                                                            <w:bottom w:val="none" w:sz="0" w:space="0" w:color="auto"/>
                                                                            <w:right w:val="none" w:sz="0" w:space="0" w:color="auto"/>
                                                                          </w:divBdr>
                                                                          <w:divsChild>
                                                                            <w:div w:id="1017000323">
                                                                              <w:marLeft w:val="0"/>
                                                                              <w:marRight w:val="0"/>
                                                                              <w:marTop w:val="0"/>
                                                                              <w:marBottom w:val="0"/>
                                                                              <w:divBdr>
                                                                                <w:top w:val="none" w:sz="0" w:space="0" w:color="auto"/>
                                                                                <w:left w:val="none" w:sz="0" w:space="0" w:color="auto"/>
                                                                                <w:bottom w:val="none" w:sz="0" w:space="0" w:color="auto"/>
                                                                                <w:right w:val="none" w:sz="0" w:space="0" w:color="auto"/>
                                                                              </w:divBdr>
                                                                            </w:div>
                                                                          </w:divsChild>
                                                                        </w:div>
                                                                        <w:div w:id="1641493687">
                                                                          <w:marLeft w:val="0"/>
                                                                          <w:marRight w:val="0"/>
                                                                          <w:marTop w:val="0"/>
                                                                          <w:marBottom w:val="0"/>
                                                                          <w:divBdr>
                                                                            <w:top w:val="none" w:sz="0" w:space="0" w:color="auto"/>
                                                                            <w:left w:val="none" w:sz="0" w:space="0" w:color="auto"/>
                                                                            <w:bottom w:val="none" w:sz="0" w:space="0" w:color="auto"/>
                                                                            <w:right w:val="none" w:sz="0" w:space="0" w:color="auto"/>
                                                                          </w:divBdr>
                                                                          <w:divsChild>
                                                                            <w:div w:id="15481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2613878">
                                  <w:marLeft w:val="0"/>
                                  <w:marRight w:val="0"/>
                                  <w:marTop w:val="0"/>
                                  <w:marBottom w:val="0"/>
                                  <w:divBdr>
                                    <w:top w:val="none" w:sz="0" w:space="0" w:color="auto"/>
                                    <w:left w:val="none" w:sz="0" w:space="0" w:color="auto"/>
                                    <w:bottom w:val="none" w:sz="0" w:space="0" w:color="auto"/>
                                    <w:right w:val="none" w:sz="0" w:space="0" w:color="auto"/>
                                  </w:divBdr>
                                  <w:divsChild>
                                    <w:div w:id="1943224030">
                                      <w:marLeft w:val="0"/>
                                      <w:marRight w:val="0"/>
                                      <w:marTop w:val="0"/>
                                      <w:marBottom w:val="0"/>
                                      <w:divBdr>
                                        <w:top w:val="none" w:sz="0" w:space="0" w:color="auto"/>
                                        <w:left w:val="none" w:sz="0" w:space="0" w:color="auto"/>
                                        <w:bottom w:val="none" w:sz="0" w:space="0" w:color="auto"/>
                                        <w:right w:val="none" w:sz="0" w:space="0" w:color="auto"/>
                                      </w:divBdr>
                                      <w:divsChild>
                                        <w:div w:id="1752461540">
                                          <w:marLeft w:val="0"/>
                                          <w:marRight w:val="0"/>
                                          <w:marTop w:val="0"/>
                                          <w:marBottom w:val="0"/>
                                          <w:divBdr>
                                            <w:top w:val="none" w:sz="0" w:space="0" w:color="auto"/>
                                            <w:left w:val="none" w:sz="0" w:space="0" w:color="auto"/>
                                            <w:bottom w:val="none" w:sz="0" w:space="0" w:color="auto"/>
                                            <w:right w:val="none" w:sz="0" w:space="0" w:color="auto"/>
                                          </w:divBdr>
                                          <w:divsChild>
                                            <w:div w:id="2035764555">
                                              <w:marLeft w:val="0"/>
                                              <w:marRight w:val="0"/>
                                              <w:marTop w:val="0"/>
                                              <w:marBottom w:val="0"/>
                                              <w:divBdr>
                                                <w:top w:val="none" w:sz="0" w:space="0" w:color="auto"/>
                                                <w:left w:val="none" w:sz="0" w:space="0" w:color="auto"/>
                                                <w:bottom w:val="none" w:sz="0" w:space="0" w:color="auto"/>
                                                <w:right w:val="none" w:sz="0" w:space="0" w:color="auto"/>
                                              </w:divBdr>
                                              <w:divsChild>
                                                <w:div w:id="769006961">
                                                  <w:marLeft w:val="0"/>
                                                  <w:marRight w:val="0"/>
                                                  <w:marTop w:val="0"/>
                                                  <w:marBottom w:val="0"/>
                                                  <w:divBdr>
                                                    <w:top w:val="none" w:sz="0" w:space="0" w:color="auto"/>
                                                    <w:left w:val="none" w:sz="0" w:space="0" w:color="auto"/>
                                                    <w:bottom w:val="none" w:sz="0" w:space="0" w:color="auto"/>
                                                    <w:right w:val="none" w:sz="0" w:space="0" w:color="auto"/>
                                                  </w:divBdr>
                                                  <w:divsChild>
                                                    <w:div w:id="2062515847">
                                                      <w:marLeft w:val="0"/>
                                                      <w:marRight w:val="0"/>
                                                      <w:marTop w:val="0"/>
                                                      <w:marBottom w:val="0"/>
                                                      <w:divBdr>
                                                        <w:top w:val="none" w:sz="0" w:space="0" w:color="auto"/>
                                                        <w:left w:val="none" w:sz="0" w:space="0" w:color="auto"/>
                                                        <w:bottom w:val="none" w:sz="0" w:space="0" w:color="auto"/>
                                                        <w:right w:val="none" w:sz="0" w:space="0" w:color="auto"/>
                                                      </w:divBdr>
                                                      <w:divsChild>
                                                        <w:div w:id="835925926">
                                                          <w:marLeft w:val="0"/>
                                                          <w:marRight w:val="0"/>
                                                          <w:marTop w:val="0"/>
                                                          <w:marBottom w:val="0"/>
                                                          <w:divBdr>
                                                            <w:top w:val="none" w:sz="0" w:space="0" w:color="auto"/>
                                                            <w:left w:val="none" w:sz="0" w:space="0" w:color="auto"/>
                                                            <w:bottom w:val="none" w:sz="0" w:space="0" w:color="auto"/>
                                                            <w:right w:val="none" w:sz="0" w:space="0" w:color="auto"/>
                                                          </w:divBdr>
                                                          <w:divsChild>
                                                            <w:div w:id="203761546">
                                                              <w:marLeft w:val="-60"/>
                                                              <w:marRight w:val="-60"/>
                                                              <w:marTop w:val="0"/>
                                                              <w:marBottom w:val="0"/>
                                                              <w:divBdr>
                                                                <w:top w:val="none" w:sz="0" w:space="0" w:color="auto"/>
                                                                <w:left w:val="none" w:sz="0" w:space="0" w:color="auto"/>
                                                                <w:bottom w:val="none" w:sz="0" w:space="0" w:color="auto"/>
                                                                <w:right w:val="none" w:sz="0" w:space="0" w:color="auto"/>
                                                              </w:divBdr>
                                                              <w:divsChild>
                                                                <w:div w:id="3166724">
                                                                  <w:marLeft w:val="0"/>
                                                                  <w:marRight w:val="0"/>
                                                                  <w:marTop w:val="0"/>
                                                                  <w:marBottom w:val="0"/>
                                                                  <w:divBdr>
                                                                    <w:top w:val="none" w:sz="0" w:space="0" w:color="auto"/>
                                                                    <w:left w:val="none" w:sz="0" w:space="0" w:color="auto"/>
                                                                    <w:bottom w:val="none" w:sz="0" w:space="0" w:color="auto"/>
                                                                    <w:right w:val="none" w:sz="0" w:space="0" w:color="auto"/>
                                                                  </w:divBdr>
                                                                  <w:divsChild>
                                                                    <w:div w:id="747726704">
                                                                      <w:marLeft w:val="0"/>
                                                                      <w:marRight w:val="0"/>
                                                                      <w:marTop w:val="0"/>
                                                                      <w:marBottom w:val="0"/>
                                                                      <w:divBdr>
                                                                        <w:top w:val="none" w:sz="0" w:space="0" w:color="auto"/>
                                                                        <w:left w:val="none" w:sz="0" w:space="0" w:color="auto"/>
                                                                        <w:bottom w:val="none" w:sz="0" w:space="0" w:color="auto"/>
                                                                        <w:right w:val="none" w:sz="0" w:space="0" w:color="auto"/>
                                                                      </w:divBdr>
                                                                      <w:divsChild>
                                                                        <w:div w:id="360017739">
                                                                          <w:marLeft w:val="0"/>
                                                                          <w:marRight w:val="0"/>
                                                                          <w:marTop w:val="0"/>
                                                                          <w:marBottom w:val="0"/>
                                                                          <w:divBdr>
                                                                            <w:top w:val="none" w:sz="0" w:space="0" w:color="auto"/>
                                                                            <w:left w:val="none" w:sz="0" w:space="0" w:color="auto"/>
                                                                            <w:bottom w:val="none" w:sz="0" w:space="0" w:color="auto"/>
                                                                            <w:right w:val="none" w:sz="0" w:space="0" w:color="auto"/>
                                                                          </w:divBdr>
                                                                          <w:divsChild>
                                                                            <w:div w:id="167680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737943">
                                                                      <w:marLeft w:val="0"/>
                                                                      <w:marRight w:val="0"/>
                                                                      <w:marTop w:val="0"/>
                                                                      <w:marBottom w:val="0"/>
                                                                      <w:divBdr>
                                                                        <w:top w:val="none" w:sz="0" w:space="0" w:color="auto"/>
                                                                        <w:left w:val="none" w:sz="0" w:space="0" w:color="auto"/>
                                                                        <w:bottom w:val="none" w:sz="0" w:space="0" w:color="auto"/>
                                                                        <w:right w:val="none" w:sz="0" w:space="0" w:color="auto"/>
                                                                      </w:divBdr>
                                                                      <w:divsChild>
                                                                        <w:div w:id="229577894">
                                                                          <w:marLeft w:val="0"/>
                                                                          <w:marRight w:val="0"/>
                                                                          <w:marTop w:val="0"/>
                                                                          <w:marBottom w:val="0"/>
                                                                          <w:divBdr>
                                                                            <w:top w:val="none" w:sz="0" w:space="0" w:color="auto"/>
                                                                            <w:left w:val="none" w:sz="0" w:space="0" w:color="auto"/>
                                                                            <w:bottom w:val="none" w:sz="0" w:space="0" w:color="auto"/>
                                                                            <w:right w:val="none" w:sz="0" w:space="0" w:color="auto"/>
                                                                          </w:divBdr>
                                                                          <w:divsChild>
                                                                            <w:div w:id="543717585">
                                                                              <w:marLeft w:val="0"/>
                                                                              <w:marRight w:val="0"/>
                                                                              <w:marTop w:val="0"/>
                                                                              <w:marBottom w:val="0"/>
                                                                              <w:divBdr>
                                                                                <w:top w:val="none" w:sz="0" w:space="0" w:color="auto"/>
                                                                                <w:left w:val="none" w:sz="0" w:space="0" w:color="auto"/>
                                                                                <w:bottom w:val="none" w:sz="0" w:space="0" w:color="auto"/>
                                                                                <w:right w:val="none" w:sz="0" w:space="0" w:color="auto"/>
                                                                              </w:divBdr>
                                                                              <w:divsChild>
                                                                                <w:div w:id="12809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14711">
                                                                      <w:marLeft w:val="0"/>
                                                                      <w:marRight w:val="0"/>
                                                                      <w:marTop w:val="0"/>
                                                                      <w:marBottom w:val="0"/>
                                                                      <w:divBdr>
                                                                        <w:top w:val="none" w:sz="0" w:space="0" w:color="auto"/>
                                                                        <w:left w:val="none" w:sz="0" w:space="0" w:color="auto"/>
                                                                        <w:bottom w:val="none" w:sz="0" w:space="0" w:color="auto"/>
                                                                        <w:right w:val="none" w:sz="0" w:space="0" w:color="auto"/>
                                                                      </w:divBdr>
                                                                      <w:divsChild>
                                                                        <w:div w:id="51356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352373">
                                                              <w:marLeft w:val="0"/>
                                                              <w:marRight w:val="0"/>
                                                              <w:marTop w:val="0"/>
                                                              <w:marBottom w:val="0"/>
                                                              <w:divBdr>
                                                                <w:top w:val="none" w:sz="0" w:space="0" w:color="auto"/>
                                                                <w:left w:val="none" w:sz="0" w:space="0" w:color="auto"/>
                                                                <w:bottom w:val="none" w:sz="0" w:space="0" w:color="auto"/>
                                                                <w:right w:val="none" w:sz="0" w:space="0" w:color="auto"/>
                                                              </w:divBdr>
                                                              <w:divsChild>
                                                                <w:div w:id="128321934">
                                                                  <w:marLeft w:val="0"/>
                                                                  <w:marRight w:val="0"/>
                                                                  <w:marTop w:val="0"/>
                                                                  <w:marBottom w:val="0"/>
                                                                  <w:divBdr>
                                                                    <w:top w:val="none" w:sz="0" w:space="0" w:color="auto"/>
                                                                    <w:left w:val="none" w:sz="0" w:space="0" w:color="auto"/>
                                                                    <w:bottom w:val="none" w:sz="0" w:space="0" w:color="auto"/>
                                                                    <w:right w:val="none" w:sz="0" w:space="0" w:color="auto"/>
                                                                  </w:divBdr>
                                                                  <w:divsChild>
                                                                    <w:div w:id="17571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933489">
                                      <w:marLeft w:val="0"/>
                                      <w:marRight w:val="0"/>
                                      <w:marTop w:val="100"/>
                                      <w:marBottom w:val="0"/>
                                      <w:divBdr>
                                        <w:top w:val="none" w:sz="0" w:space="0" w:color="auto"/>
                                        <w:left w:val="none" w:sz="0" w:space="0" w:color="auto"/>
                                        <w:bottom w:val="none" w:sz="0" w:space="0" w:color="auto"/>
                                        <w:right w:val="none" w:sz="0" w:space="0" w:color="auto"/>
                                      </w:divBdr>
                                      <w:divsChild>
                                        <w:div w:id="198924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0516570">
      <w:bodyDiv w:val="1"/>
      <w:marLeft w:val="0"/>
      <w:marRight w:val="0"/>
      <w:marTop w:val="0"/>
      <w:marBottom w:val="0"/>
      <w:divBdr>
        <w:top w:val="none" w:sz="0" w:space="0" w:color="auto"/>
        <w:left w:val="none" w:sz="0" w:space="0" w:color="auto"/>
        <w:bottom w:val="none" w:sz="0" w:space="0" w:color="auto"/>
        <w:right w:val="none" w:sz="0" w:space="0" w:color="auto"/>
      </w:divBdr>
    </w:div>
    <w:div w:id="1802066087">
      <w:bodyDiv w:val="1"/>
      <w:marLeft w:val="0"/>
      <w:marRight w:val="0"/>
      <w:marTop w:val="0"/>
      <w:marBottom w:val="0"/>
      <w:divBdr>
        <w:top w:val="none" w:sz="0" w:space="0" w:color="auto"/>
        <w:left w:val="none" w:sz="0" w:space="0" w:color="auto"/>
        <w:bottom w:val="none" w:sz="0" w:space="0" w:color="auto"/>
        <w:right w:val="none" w:sz="0" w:space="0" w:color="auto"/>
      </w:divBdr>
    </w:div>
    <w:div w:id="1961377293">
      <w:bodyDiv w:val="1"/>
      <w:marLeft w:val="0"/>
      <w:marRight w:val="0"/>
      <w:marTop w:val="0"/>
      <w:marBottom w:val="0"/>
      <w:divBdr>
        <w:top w:val="none" w:sz="0" w:space="0" w:color="auto"/>
        <w:left w:val="none" w:sz="0" w:space="0" w:color="auto"/>
        <w:bottom w:val="none" w:sz="0" w:space="0" w:color="auto"/>
        <w:right w:val="none" w:sz="0" w:space="0" w:color="auto"/>
      </w:divBdr>
    </w:div>
    <w:div w:id="2024428466">
      <w:bodyDiv w:val="1"/>
      <w:marLeft w:val="0"/>
      <w:marRight w:val="0"/>
      <w:marTop w:val="0"/>
      <w:marBottom w:val="0"/>
      <w:divBdr>
        <w:top w:val="none" w:sz="0" w:space="0" w:color="auto"/>
        <w:left w:val="none" w:sz="0" w:space="0" w:color="auto"/>
        <w:bottom w:val="none" w:sz="0" w:space="0" w:color="auto"/>
        <w:right w:val="none" w:sz="0" w:space="0" w:color="auto"/>
      </w:divBdr>
    </w:div>
    <w:div w:id="2025130208">
      <w:bodyDiv w:val="1"/>
      <w:marLeft w:val="0"/>
      <w:marRight w:val="0"/>
      <w:marTop w:val="0"/>
      <w:marBottom w:val="0"/>
      <w:divBdr>
        <w:top w:val="none" w:sz="0" w:space="0" w:color="auto"/>
        <w:left w:val="none" w:sz="0" w:space="0" w:color="auto"/>
        <w:bottom w:val="none" w:sz="0" w:space="0" w:color="auto"/>
        <w:right w:val="none" w:sz="0" w:space="0" w:color="auto"/>
      </w:divBdr>
    </w:div>
    <w:div w:id="212981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The Grasshopper Day Care and Kindergarten, implemented under Caritas Bangladesh, Chattogram Region, aims to promote holistic early childhood development through quality care, nutrition, and parental engagement. During the reporting period (April–September 2025), the centre served a cumulative total of 63 children (31 boys and 32 girls), maintaining gender balance. However, 23 children (10 boys and 13 girls) dropped out due to family conflicts, financial hardship, and parental migration, leaving 40 active children. Regular attendance and child development assessments showed encouraging progress in cognitive, physical, social, and emotional areas. The daycare maintained a structured nutrition program providing balanced meals, ensuring children’s health and growth. Six parents’ meetings and one ECD awareness seminar were conducted, reaching about 65% of parents, fostering stronger collaboration between the centre and families. Community engagement activities—including group meetings, cooking demonstrations, and awareness events—enhanced local understanding of child development, nutrition, and protection. Staff capacity was strengthened through orientation and ECD-focused training. Despite challenges such as dropouts and irregular attendance, the centre demonstrated strong commitment and progress in achieving its objectives, contributing meaningfully to the overall development and well-being of children in vulnerable urban communities.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5891</Words>
  <Characters>32401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Grasshopper Day care &amp; Kindergarten Project</vt:lpstr>
    </vt:vector>
  </TitlesOfParts>
  <Company/>
  <LinksUpToDate>false</LinksUpToDate>
  <CharactersWithSpaces>38216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Grasshopper Day care &amp; Kindergarten Project</dc:title>
  <dc:subject>Reporting Period: From 01-04-2025 To 31-03-2026                                                    Name:  Grasshopper Day Care and Kindergarten                                                   Region: Caritas Chattogram                                    Prepared by: The project  team, Chattogram                  Date of Submission: Apr 20,2026</dc:subject>
  <dc:creator>subhashsaha</dc:creator>
  <cp:lastModifiedBy>Claudine Berg-Mille</cp:lastModifiedBy>
  <cp:revision>2</cp:revision>
  <cp:lastPrinted>2026-04-29T07:58:00Z</cp:lastPrinted>
  <dcterms:created xsi:type="dcterms:W3CDTF">2026-04-29T07:59:00Z</dcterms:created>
  <dcterms:modified xsi:type="dcterms:W3CDTF">2026-04-29T07:59:00Z</dcterms:modified>
  <cp:category>Annual Progress Report (April 2025-March 2026), Grasshopper Day Care and Kindergarten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8a11b114-85cb-4bb7-9120-134d90bd67f5</vt:lpwstr>
  </property>
</Properties>
</file>